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09" w:rsidRDefault="00E56C09" w:rsidP="00687504">
      <w:pPr>
        <w:pStyle w:val="af4"/>
        <w:tabs>
          <w:tab w:val="left" w:pos="72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Шановн</w:t>
      </w:r>
      <w:r w:rsidR="006F05BB">
        <w:rPr>
          <w:b/>
          <w:sz w:val="22"/>
          <w:szCs w:val="22"/>
          <w:lang w:val="uk-UA"/>
        </w:rPr>
        <w:t xml:space="preserve">і </w:t>
      </w:r>
      <w:r>
        <w:rPr>
          <w:b/>
          <w:sz w:val="22"/>
          <w:szCs w:val="22"/>
          <w:lang w:val="uk-UA"/>
        </w:rPr>
        <w:t>акціонер</w:t>
      </w:r>
      <w:r w:rsidR="006F05BB">
        <w:rPr>
          <w:b/>
          <w:sz w:val="22"/>
          <w:szCs w:val="22"/>
          <w:lang w:val="uk-UA"/>
        </w:rPr>
        <w:t>и</w:t>
      </w:r>
      <w:r>
        <w:rPr>
          <w:b/>
          <w:sz w:val="22"/>
          <w:szCs w:val="22"/>
          <w:lang w:val="uk-UA"/>
        </w:rPr>
        <w:t>!</w:t>
      </w:r>
    </w:p>
    <w:p w:rsidR="00E56C09" w:rsidRDefault="00E56C09" w:rsidP="00687504">
      <w:pPr>
        <w:pStyle w:val="af4"/>
        <w:tabs>
          <w:tab w:val="left" w:pos="72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E56C09" w:rsidRPr="00E56C09" w:rsidRDefault="00E56C09" w:rsidP="00E56C09">
      <w:pPr>
        <w:pStyle w:val="a8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/>
        </w:rPr>
      </w:pPr>
      <w:r w:rsidRPr="00E56C09">
        <w:rPr>
          <w:b/>
          <w:sz w:val="22"/>
          <w:szCs w:val="22"/>
          <w:lang w:val="uk-UA"/>
        </w:rPr>
        <w:t>ПРИВАТНЕ АКЦІОНЕРНЕ ТОВАРИСТВО «ЛЕКХІМ-ХАРКІВ»</w:t>
      </w:r>
    </w:p>
    <w:p w:rsidR="00E56C09" w:rsidRDefault="00E56C09" w:rsidP="00E56C09">
      <w:pPr>
        <w:pStyle w:val="a8"/>
        <w:tabs>
          <w:tab w:val="left" w:pos="645"/>
        </w:tabs>
        <w:spacing w:line="240" w:lineRule="atLeast"/>
        <w:ind w:left="-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(код за ЕДРПОУ 22676945, місцезнаходження: м. Харків, вул. Северина   </w:t>
      </w:r>
      <w:r w:rsidRPr="006C4D57">
        <w:rPr>
          <w:sz w:val="22"/>
          <w:szCs w:val="22"/>
          <w:lang w:val="uk-UA"/>
        </w:rPr>
        <w:t>Потоцького, буд.</w:t>
      </w:r>
      <w:r>
        <w:rPr>
          <w:sz w:val="22"/>
          <w:szCs w:val="22"/>
          <w:lang w:val="uk-UA"/>
        </w:rPr>
        <w:t xml:space="preserve"> 36</w:t>
      </w:r>
      <w:r w:rsidRPr="006C4D57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>)</w:t>
      </w:r>
    </w:p>
    <w:p w:rsidR="00E56C09" w:rsidRPr="006C4D57" w:rsidRDefault="007A6A3D" w:rsidP="00D56BAA">
      <w:pPr>
        <w:pStyle w:val="a8"/>
        <w:tabs>
          <w:tab w:val="left" w:pos="645"/>
        </w:tabs>
        <w:spacing w:line="240" w:lineRule="atLeast"/>
        <w:ind w:left="-142"/>
        <w:rPr>
          <w:lang w:val="uk-UA"/>
        </w:rPr>
      </w:pPr>
      <w:r>
        <w:rPr>
          <w:sz w:val="22"/>
          <w:szCs w:val="22"/>
          <w:lang w:val="uk-UA"/>
        </w:rPr>
        <w:t>По</w:t>
      </w:r>
      <w:r w:rsidR="00E56C09" w:rsidRPr="006C4D57">
        <w:rPr>
          <w:sz w:val="22"/>
          <w:szCs w:val="22"/>
          <w:lang w:val="uk-UA"/>
        </w:rPr>
        <w:t xml:space="preserve">відомляє, що </w:t>
      </w:r>
      <w:r w:rsidR="00E56C09">
        <w:rPr>
          <w:sz w:val="22"/>
          <w:szCs w:val="22"/>
          <w:lang w:val="uk-UA"/>
        </w:rPr>
        <w:t>річні</w:t>
      </w:r>
      <w:r w:rsidR="00E56C09" w:rsidRPr="006C4D57">
        <w:rPr>
          <w:sz w:val="22"/>
          <w:szCs w:val="22"/>
          <w:lang w:val="uk-UA"/>
        </w:rPr>
        <w:t xml:space="preserve"> Загальні збори акціонерів ПрАТ «Лекхім-Харквів» відбудуться 29 березня 2018 року о 14-00 годині</w:t>
      </w:r>
      <w:r w:rsidR="001032F6" w:rsidRPr="001032F6">
        <w:rPr>
          <w:sz w:val="22"/>
          <w:szCs w:val="22"/>
          <w:lang w:val="uk-UA"/>
        </w:rPr>
        <w:t>.</w:t>
      </w:r>
      <w:r w:rsidR="00E56C09" w:rsidRPr="006C4D57">
        <w:rPr>
          <w:sz w:val="22"/>
          <w:szCs w:val="22"/>
          <w:lang w:val="uk-UA"/>
        </w:rPr>
        <w:t xml:space="preserve"> за місцезнаходженням Товариства:</w:t>
      </w:r>
      <w:r>
        <w:rPr>
          <w:sz w:val="22"/>
          <w:szCs w:val="22"/>
          <w:lang w:val="uk-UA"/>
        </w:rPr>
        <w:t xml:space="preserve"> </w:t>
      </w:r>
      <w:r w:rsidR="00E56C09" w:rsidRPr="006C4D57">
        <w:rPr>
          <w:sz w:val="22"/>
          <w:szCs w:val="22"/>
          <w:lang w:val="uk-UA"/>
        </w:rPr>
        <w:t xml:space="preserve"> м. Харків, вул. Северина Потоцького, буд. 36, у конференц-залі. </w:t>
      </w:r>
    </w:p>
    <w:p w:rsidR="007A6A3D" w:rsidRDefault="007A6A3D" w:rsidP="007A6A3D">
      <w:pPr>
        <w:rPr>
          <w:lang w:val="uk-UA"/>
        </w:rPr>
      </w:pPr>
      <w:r>
        <w:rPr>
          <w:lang w:val="uk-UA"/>
        </w:rPr>
        <w:t>ПЕРЕЛІК ПИТАНЬ ВКЛЮЧЕННИХ ДО ПРОЕКТУ ПОРЯДКА ДЕННОГО:</w:t>
      </w:r>
    </w:p>
    <w:p w:rsidR="007A6A3D" w:rsidRPr="006C4D57" w:rsidRDefault="007A6A3D" w:rsidP="007A6A3D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 xml:space="preserve">1. Обрання робочих органів річних Загальних зборів акціонерів ПрАТ «Лекхім-Харків», </w:t>
      </w:r>
      <w:r>
        <w:rPr>
          <w:sz w:val="22"/>
          <w:szCs w:val="22"/>
          <w:lang w:val="uk-UA"/>
        </w:rPr>
        <w:t xml:space="preserve">                    </w:t>
      </w:r>
      <w:r w:rsidRPr="006C4D57">
        <w:rPr>
          <w:sz w:val="22"/>
          <w:szCs w:val="22"/>
          <w:lang w:val="uk-UA"/>
        </w:rPr>
        <w:t xml:space="preserve">та затвердження регламенту. </w:t>
      </w:r>
    </w:p>
    <w:p w:rsidR="007A6A3D" w:rsidRPr="006C4D57" w:rsidRDefault="007A6A3D" w:rsidP="007A6A3D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>2. Звіт Правління ПрАТ «Лекхім-Харків» про результати фінансово-господарської діяльності за</w:t>
      </w:r>
      <w:r>
        <w:rPr>
          <w:sz w:val="22"/>
          <w:szCs w:val="22"/>
          <w:lang w:val="uk-UA"/>
        </w:rPr>
        <w:t xml:space="preserve"> </w:t>
      </w:r>
      <w:r w:rsidRPr="006C4D57">
        <w:rPr>
          <w:sz w:val="22"/>
          <w:szCs w:val="22"/>
          <w:lang w:val="uk-UA"/>
        </w:rPr>
        <w:t>2017 рік. Прийняття рішення за наслідками розгляду звіту Правління.</w:t>
      </w:r>
    </w:p>
    <w:p w:rsidR="00FF7B81" w:rsidRPr="006C4D57" w:rsidRDefault="007A6A3D" w:rsidP="00FF7B81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>3. Звіт Наглядової Ради ПрАТ «Лекхім-Харків» про діяльність за 2017 рік.</w:t>
      </w:r>
      <w:r w:rsidR="00FF7B81" w:rsidRPr="00FF7B81">
        <w:rPr>
          <w:sz w:val="22"/>
          <w:szCs w:val="22"/>
          <w:lang w:val="uk-UA"/>
        </w:rPr>
        <w:t xml:space="preserve"> </w:t>
      </w:r>
      <w:r w:rsidR="00FF7B81" w:rsidRPr="006C4D57">
        <w:rPr>
          <w:sz w:val="22"/>
          <w:szCs w:val="22"/>
          <w:lang w:val="uk-UA"/>
        </w:rPr>
        <w:t>Прийняття рішення про наслідки розгляду звіту</w:t>
      </w:r>
      <w:r w:rsidR="00FF7B81" w:rsidRPr="00FF7B81">
        <w:rPr>
          <w:sz w:val="22"/>
          <w:szCs w:val="22"/>
          <w:lang w:val="uk-UA"/>
        </w:rPr>
        <w:t xml:space="preserve"> </w:t>
      </w:r>
      <w:r w:rsidR="00FF7B81" w:rsidRPr="006C4D57">
        <w:rPr>
          <w:sz w:val="22"/>
          <w:szCs w:val="22"/>
          <w:lang w:val="uk-UA"/>
        </w:rPr>
        <w:t xml:space="preserve">Наглядової </w:t>
      </w:r>
      <w:r w:rsidR="00FF7B81">
        <w:rPr>
          <w:sz w:val="22"/>
          <w:szCs w:val="22"/>
          <w:lang w:val="uk-UA"/>
        </w:rPr>
        <w:t>ради та</w:t>
      </w:r>
      <w:r w:rsidR="00FF7B81" w:rsidRPr="00FF7B81">
        <w:rPr>
          <w:sz w:val="22"/>
          <w:szCs w:val="22"/>
          <w:lang w:val="uk-UA"/>
        </w:rPr>
        <w:t xml:space="preserve"> </w:t>
      </w:r>
      <w:r w:rsidR="00FF7B81" w:rsidRPr="006C4D57">
        <w:rPr>
          <w:sz w:val="22"/>
          <w:szCs w:val="22"/>
          <w:lang w:val="uk-UA"/>
        </w:rPr>
        <w:t xml:space="preserve">затвердження висновків Наглядової </w:t>
      </w:r>
      <w:r w:rsidR="00FF7B81">
        <w:rPr>
          <w:sz w:val="22"/>
          <w:szCs w:val="22"/>
          <w:lang w:val="uk-UA"/>
        </w:rPr>
        <w:t>ради.</w:t>
      </w:r>
      <w:r w:rsidR="00FF7B81" w:rsidRPr="006C4D57">
        <w:rPr>
          <w:sz w:val="22"/>
          <w:szCs w:val="22"/>
          <w:lang w:val="uk-UA"/>
        </w:rPr>
        <w:t xml:space="preserve">  </w:t>
      </w:r>
    </w:p>
    <w:p w:rsidR="007A6A3D" w:rsidRPr="006C4D57" w:rsidRDefault="007A6A3D" w:rsidP="007A6A3D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 xml:space="preserve">4. Звіт Ревізора про перевірку фінансово-господарської діяльності ПрАТ «Лекхім-Харків» за 2017 рік. Прийняття рішення про наслідки розгляду звіту Ревізора, та затвердження висновків Ревізора.  </w:t>
      </w:r>
    </w:p>
    <w:p w:rsidR="007A6A3D" w:rsidRPr="006C4D57" w:rsidRDefault="007A6A3D" w:rsidP="007A6A3D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>5. Затвердження річного звіту ПрАТ «Лекхім-Харків» за 2017 рік.</w:t>
      </w:r>
    </w:p>
    <w:p w:rsidR="007A6A3D" w:rsidRPr="006C4D57" w:rsidRDefault="007A6A3D" w:rsidP="007A6A3D">
      <w:pPr>
        <w:pStyle w:val="a8"/>
        <w:tabs>
          <w:tab w:val="left" w:pos="645"/>
        </w:tabs>
        <w:ind w:left="0"/>
        <w:jc w:val="both"/>
        <w:rPr>
          <w:lang w:val="uk-UA"/>
        </w:rPr>
      </w:pPr>
      <w:r w:rsidRPr="006C4D57">
        <w:rPr>
          <w:sz w:val="22"/>
          <w:szCs w:val="22"/>
          <w:lang w:val="uk-UA"/>
        </w:rPr>
        <w:t>6. Розподіл прибутку ПрАТ «Лекхім-Харків» за результатами 2017 року, затвердження розміру річних дивідендів та порядку їх виплати.</w:t>
      </w:r>
    </w:p>
    <w:p w:rsidR="007A6A3D" w:rsidRDefault="007A6A3D" w:rsidP="007A6A3D">
      <w:pPr>
        <w:rPr>
          <w:lang w:val="uk-UA"/>
        </w:rPr>
      </w:pPr>
      <w:r>
        <w:rPr>
          <w:lang w:val="uk-UA"/>
        </w:rPr>
        <w:t xml:space="preserve">     </w:t>
      </w:r>
    </w:p>
    <w:p w:rsidR="007A6A3D" w:rsidRDefault="007A6A3D" w:rsidP="007A6A3D">
      <w:pPr>
        <w:rPr>
          <w:lang w:val="uk-UA"/>
        </w:rPr>
      </w:pPr>
      <w:r>
        <w:rPr>
          <w:lang w:val="uk-UA"/>
        </w:rPr>
        <w:t>Основні показники фінансово-господарської діяльності Товариства (тис.грн.)</w:t>
      </w:r>
    </w:p>
    <w:p w:rsidR="00090733" w:rsidRPr="006E77FC" w:rsidRDefault="00090733" w:rsidP="00090733">
      <w:pPr>
        <w:rPr>
          <w:lang w:val="uk-U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939"/>
      </w:tblGrid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Найменування показника.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Звітний                        період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Попередній період.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Усього активів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456 710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354 007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Основні засоби (за залишковою вартістю)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267 565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217 493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Запаси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140 030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85 025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86 329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84 728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3341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2961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Нерозподілений прибуток (збиток)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215 019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148 229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Власний 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222 275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155 385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Зареєстрований (пайовий)/статутний ) 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5 023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 xml:space="preserve">5 023 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Довгострокові зобов`язання і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14 542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12 905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Поточні зобов`язання і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219 893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185 717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67 043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59 870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Середньорічна кількість акцій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20 096 660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color w:val="FF0000"/>
                <w:lang w:val="uk-UA"/>
              </w:rPr>
            </w:pPr>
            <w:r w:rsidRPr="00090733">
              <w:rPr>
                <w:lang w:val="uk-UA"/>
              </w:rPr>
              <w:t>20 096 660</w:t>
            </w:r>
          </w:p>
        </w:tc>
      </w:tr>
      <w:tr w:rsidR="00090733" w:rsidRPr="00090733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>Чистий прибуток (збиток) на одну акцію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0.003336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0,002979</w:t>
            </w:r>
          </w:p>
        </w:tc>
      </w:tr>
      <w:tr w:rsidR="00090733" w:rsidRPr="006E77FC" w:rsidTr="0094222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rPr>
                <w:lang w:val="uk-UA"/>
              </w:rPr>
            </w:pPr>
            <w:r w:rsidRPr="00090733">
              <w:rPr>
                <w:lang w:val="uk-UA"/>
              </w:rPr>
              <w:t xml:space="preserve">Чисельність працівників на кінець періоду (осіб)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090733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390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3" w:rsidRPr="00645A0D" w:rsidRDefault="00090733" w:rsidP="00942227">
            <w:pPr>
              <w:jc w:val="center"/>
              <w:rPr>
                <w:lang w:val="uk-UA"/>
              </w:rPr>
            </w:pPr>
            <w:r w:rsidRPr="00090733">
              <w:rPr>
                <w:lang w:val="uk-UA"/>
              </w:rPr>
              <w:t>351</w:t>
            </w:r>
            <w:r w:rsidRPr="00645A0D">
              <w:rPr>
                <w:lang w:val="uk-UA"/>
              </w:rPr>
              <w:t xml:space="preserve"> </w:t>
            </w:r>
          </w:p>
        </w:tc>
      </w:tr>
    </w:tbl>
    <w:p w:rsidR="00E40487" w:rsidRPr="006E77FC" w:rsidRDefault="00FF7B81" w:rsidP="00E40487">
      <w:pPr>
        <w:rPr>
          <w:b/>
          <w:sz w:val="20"/>
          <w:szCs w:val="20"/>
          <w:lang w:val="uk-UA"/>
        </w:rPr>
      </w:pPr>
      <w:r w:rsidRPr="00FF7B81">
        <w:rPr>
          <w:sz w:val="22"/>
          <w:szCs w:val="22"/>
          <w:lang w:val="uk-UA"/>
        </w:rPr>
        <w:t xml:space="preserve">    </w:t>
      </w:r>
      <w:r w:rsidR="00E40487" w:rsidRPr="006E77FC">
        <w:rPr>
          <w:b/>
          <w:sz w:val="20"/>
          <w:szCs w:val="20"/>
          <w:lang w:val="uk-UA"/>
        </w:rPr>
        <w:t>Примітка: Показники за 2017 рік будуть уточнені на загальних зборах акціонерів.      </w:t>
      </w:r>
    </w:p>
    <w:p w:rsidR="00090733" w:rsidRDefault="00FF7B81" w:rsidP="00FF7B81">
      <w:pPr>
        <w:pStyle w:val="a8"/>
        <w:tabs>
          <w:tab w:val="left" w:pos="645"/>
        </w:tabs>
        <w:spacing w:line="240" w:lineRule="atLeast"/>
        <w:ind w:left="0"/>
        <w:rPr>
          <w:sz w:val="22"/>
          <w:szCs w:val="22"/>
          <w:lang w:val="uk-UA"/>
        </w:rPr>
      </w:pPr>
      <w:r w:rsidRPr="00FF7B81">
        <w:rPr>
          <w:sz w:val="22"/>
          <w:szCs w:val="22"/>
          <w:lang w:val="uk-UA"/>
        </w:rPr>
        <w:t xml:space="preserve">  </w:t>
      </w:r>
    </w:p>
    <w:p w:rsidR="00090733" w:rsidRPr="006E77FC" w:rsidRDefault="00FF7B81" w:rsidP="00090733">
      <w:pPr>
        <w:widowControl w:val="0"/>
        <w:tabs>
          <w:tab w:val="left" w:pos="-342"/>
        </w:tabs>
        <w:jc w:val="both"/>
        <w:rPr>
          <w:sz w:val="22"/>
          <w:szCs w:val="22"/>
          <w:lang w:val="uk-UA"/>
        </w:rPr>
      </w:pPr>
      <w:r w:rsidRPr="00FF7B81">
        <w:rPr>
          <w:sz w:val="22"/>
          <w:szCs w:val="22"/>
          <w:lang w:val="uk-UA"/>
        </w:rPr>
        <w:t xml:space="preserve">  З матеріалами до річних Загальних зборів акціонерів ПрАТ «Лекхім-Харків» можна ознайомитися, до проведення загальних зборів акціонерів за </w:t>
      </w:r>
      <w:r w:rsidR="003117F0">
        <w:rPr>
          <w:sz w:val="22"/>
          <w:szCs w:val="22"/>
          <w:lang w:val="uk-UA"/>
        </w:rPr>
        <w:t xml:space="preserve">місцезнаходженням </w:t>
      </w:r>
      <w:r w:rsidR="0016085B">
        <w:rPr>
          <w:sz w:val="22"/>
          <w:szCs w:val="22"/>
          <w:lang w:val="uk-UA"/>
        </w:rPr>
        <w:t>Товариства</w:t>
      </w:r>
      <w:r w:rsidRPr="00FF7B81">
        <w:rPr>
          <w:sz w:val="22"/>
          <w:szCs w:val="22"/>
          <w:lang w:val="uk-UA"/>
        </w:rPr>
        <w:t xml:space="preserve">: м. Харків, вул. Северина Потоцького буд. 36, </w:t>
      </w:r>
      <w:r w:rsidR="0016085B" w:rsidRPr="0016085B">
        <w:rPr>
          <w:sz w:val="22"/>
          <w:szCs w:val="22"/>
          <w:lang w:val="uk-UA"/>
        </w:rPr>
        <w:t xml:space="preserve">у </w:t>
      </w:r>
      <w:r w:rsidRPr="0016085B">
        <w:rPr>
          <w:sz w:val="22"/>
          <w:szCs w:val="22"/>
          <w:lang w:val="uk-UA"/>
        </w:rPr>
        <w:t>Голови Правління</w:t>
      </w:r>
      <w:r w:rsidR="0016085B" w:rsidRPr="0016085B">
        <w:rPr>
          <w:sz w:val="22"/>
          <w:szCs w:val="22"/>
          <w:lang w:val="uk-UA"/>
        </w:rPr>
        <w:t>, в робочі дні з 8:30 до 17:00 годин</w:t>
      </w:r>
      <w:r w:rsidR="0016085B">
        <w:rPr>
          <w:sz w:val="22"/>
          <w:szCs w:val="22"/>
          <w:lang w:val="uk-UA"/>
        </w:rPr>
        <w:t>, (крім перерви</w:t>
      </w:r>
      <w:r w:rsidR="0016085B" w:rsidRPr="0016085B">
        <w:rPr>
          <w:sz w:val="22"/>
          <w:szCs w:val="22"/>
          <w:lang w:val="uk-UA"/>
        </w:rPr>
        <w:t xml:space="preserve"> </w:t>
      </w:r>
      <w:r w:rsidR="0016085B">
        <w:rPr>
          <w:sz w:val="22"/>
          <w:szCs w:val="22"/>
          <w:lang w:val="uk-UA"/>
        </w:rPr>
        <w:t>з 13:00</w:t>
      </w:r>
      <w:r w:rsidR="0016085B" w:rsidRPr="0016085B">
        <w:rPr>
          <w:sz w:val="22"/>
          <w:szCs w:val="22"/>
          <w:lang w:val="uk-UA"/>
        </w:rPr>
        <w:t xml:space="preserve"> до </w:t>
      </w:r>
      <w:r w:rsidR="0016085B">
        <w:rPr>
          <w:sz w:val="22"/>
          <w:szCs w:val="22"/>
          <w:lang w:val="uk-UA"/>
        </w:rPr>
        <w:t>13</w:t>
      </w:r>
      <w:r w:rsidR="0016085B" w:rsidRPr="0016085B">
        <w:rPr>
          <w:sz w:val="22"/>
          <w:szCs w:val="22"/>
          <w:lang w:val="uk-UA"/>
        </w:rPr>
        <w:t>:</w:t>
      </w:r>
      <w:r w:rsidR="0016085B">
        <w:rPr>
          <w:sz w:val="22"/>
          <w:szCs w:val="22"/>
          <w:lang w:val="uk-UA"/>
        </w:rPr>
        <w:t>3</w:t>
      </w:r>
      <w:r w:rsidR="0016085B" w:rsidRPr="0016085B">
        <w:rPr>
          <w:sz w:val="22"/>
          <w:szCs w:val="22"/>
          <w:lang w:val="uk-UA"/>
        </w:rPr>
        <w:t>0 годин</w:t>
      </w:r>
      <w:r w:rsidR="0016085B">
        <w:rPr>
          <w:sz w:val="22"/>
          <w:szCs w:val="22"/>
          <w:lang w:val="uk-UA"/>
        </w:rPr>
        <w:t xml:space="preserve">), а також в день проведення зборів з </w:t>
      </w:r>
      <w:r w:rsidR="0016085B" w:rsidRPr="0016085B">
        <w:rPr>
          <w:sz w:val="22"/>
          <w:szCs w:val="22"/>
          <w:lang w:val="uk-UA"/>
        </w:rPr>
        <w:t>8:30 до 1</w:t>
      </w:r>
      <w:r w:rsidR="0016085B">
        <w:rPr>
          <w:sz w:val="22"/>
          <w:szCs w:val="22"/>
          <w:lang w:val="uk-UA"/>
        </w:rPr>
        <w:t>3</w:t>
      </w:r>
      <w:r w:rsidR="0016085B" w:rsidRPr="0016085B">
        <w:rPr>
          <w:sz w:val="22"/>
          <w:szCs w:val="22"/>
          <w:lang w:val="uk-UA"/>
        </w:rPr>
        <w:t>:00 годин</w:t>
      </w:r>
      <w:r w:rsidR="0016085B" w:rsidRPr="00090733">
        <w:rPr>
          <w:sz w:val="22"/>
          <w:szCs w:val="22"/>
          <w:lang w:val="uk-UA"/>
        </w:rPr>
        <w:t xml:space="preserve">. </w:t>
      </w:r>
      <w:r w:rsidR="00090733" w:rsidRPr="00090733">
        <w:rPr>
          <w:sz w:val="22"/>
          <w:szCs w:val="22"/>
          <w:lang w:val="uk-UA" w:eastAsia="uk-UA"/>
        </w:rPr>
        <w:t>Посадова особа відповідальна за порядок ознайомлення з документами Голова Правління  Д.Д. Колесніков.</w:t>
      </w:r>
    </w:p>
    <w:p w:rsidR="00FF7B81" w:rsidRPr="00FF7B81" w:rsidRDefault="00FF7B81" w:rsidP="00FF7B81">
      <w:pPr>
        <w:pStyle w:val="a8"/>
        <w:tabs>
          <w:tab w:val="left" w:pos="645"/>
        </w:tabs>
        <w:spacing w:line="240" w:lineRule="atLeast"/>
        <w:ind w:left="0"/>
        <w:rPr>
          <w:lang w:val="uk-UA"/>
        </w:rPr>
      </w:pPr>
      <w:r w:rsidRPr="00FF7B81">
        <w:rPr>
          <w:sz w:val="22"/>
          <w:szCs w:val="22"/>
          <w:lang w:val="uk-UA"/>
        </w:rPr>
        <w:t xml:space="preserve">       Для ознайомлення з матеріалами до річних Загальних зборів акціонерів ПрАТ «Лекхім-Харків» кожний  акціонер повинен мати документ що посвідчує його особу, а у разі прибуття для ознайомлення представника акціонера, крім того довіреність, що надає такій особі відповідні повноваження. </w:t>
      </w:r>
    </w:p>
    <w:p w:rsidR="00FF7B81" w:rsidRPr="00FF7B81" w:rsidRDefault="00FF7B81" w:rsidP="00FF7B81">
      <w:pPr>
        <w:pStyle w:val="a8"/>
        <w:tabs>
          <w:tab w:val="left" w:pos="645"/>
        </w:tabs>
        <w:spacing w:line="240" w:lineRule="atLeast"/>
        <w:ind w:left="0"/>
        <w:rPr>
          <w:lang w:val="uk-UA"/>
        </w:rPr>
      </w:pPr>
      <w:r w:rsidRPr="00FF7B81">
        <w:rPr>
          <w:sz w:val="22"/>
          <w:szCs w:val="22"/>
          <w:lang w:val="uk-UA"/>
        </w:rPr>
        <w:t xml:space="preserve">     Реєстрація учасників загальних зборів акціонерів відбудеться 29 березня 2018 року з 13:50 годин до 14:00 годин у день скликання загальних зборів за місцем їх проведення.</w:t>
      </w:r>
    </w:p>
    <w:p w:rsidR="00FF7B81" w:rsidRPr="003117F0" w:rsidRDefault="00FF7B81" w:rsidP="00FF7B81">
      <w:pPr>
        <w:rPr>
          <w:sz w:val="22"/>
          <w:szCs w:val="22"/>
          <w:lang w:val="uk-UA"/>
        </w:rPr>
      </w:pPr>
      <w:r w:rsidRPr="00FF7B81">
        <w:rPr>
          <w:sz w:val="22"/>
          <w:szCs w:val="22"/>
          <w:lang w:val="uk-UA"/>
        </w:rPr>
        <w:t xml:space="preserve">Реєстрація учасників зборів буде проводитись на підставі переліку акціонерів, складеного у відповідності до зведеного облікового реєстру власників цінних паперів – простих іменних акцій за емітентом ПрАТ «Лекхім-Харків», складеного депозитарієм ПАТ «Національний </w:t>
      </w:r>
      <w:r w:rsidRPr="003117F0">
        <w:rPr>
          <w:sz w:val="22"/>
          <w:szCs w:val="22"/>
          <w:lang w:val="uk-UA"/>
        </w:rPr>
        <w:t>депозитарій України» станом на 23 березня 2018 року (станом на 24 годину за три робочих дні до дня проведення зборів).</w:t>
      </w:r>
    </w:p>
    <w:p w:rsidR="00FF7B81" w:rsidRPr="003117F0" w:rsidRDefault="00FF7B81" w:rsidP="00FF7B81">
      <w:pPr>
        <w:rPr>
          <w:sz w:val="22"/>
          <w:szCs w:val="22"/>
          <w:lang w:val="uk-UA"/>
        </w:rPr>
      </w:pPr>
      <w:r w:rsidRPr="003117F0">
        <w:rPr>
          <w:color w:val="FF0000"/>
          <w:lang w:val="uk-UA"/>
        </w:rPr>
        <w:lastRenderedPageBreak/>
        <w:t xml:space="preserve">        </w:t>
      </w:r>
      <w:r w:rsidRPr="003117F0">
        <w:rPr>
          <w:sz w:val="22"/>
          <w:szCs w:val="22"/>
          <w:lang w:val="uk-UA"/>
        </w:rPr>
        <w:t xml:space="preserve">Реєстрація акціонерів, або їх представників, які приймають участь у річних Загальних  зборах акціонерів ПрАТ «Лекхім-Харків», здійснюється на підставі документів, що посвідчують їх особу та повноваження на участь у річних Загальних зборах акціонерів».,    </w:t>
      </w:r>
    </w:p>
    <w:p w:rsidR="006E77FC" w:rsidRPr="006E77FC" w:rsidRDefault="006E77FC" w:rsidP="006E77FC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6E77FC">
        <w:rPr>
          <w:sz w:val="22"/>
          <w:szCs w:val="22"/>
          <w:lang w:val="uk-UA" w:eastAsia="uk-UA"/>
        </w:rPr>
        <w:t>З детальною інформацією, стосовно прав, якими акціонери можуть користуватися після отримання повідомлення про проведення загальних зборів акціонерів, а також строк, протягом якого такі права можуть використовуватися, акціонери можуть ознайомитись в статтях 36 та 38 Закону України «Про акціонерні товариства», а також звернутись до керівництва для уточнення інформації.</w:t>
      </w:r>
    </w:p>
    <w:p w:rsidR="006E77FC" w:rsidRPr="006E77FC" w:rsidRDefault="006E77FC" w:rsidP="006E77FC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6E77FC">
        <w:rPr>
          <w:sz w:val="22"/>
          <w:szCs w:val="22"/>
          <w:lang w:val="uk-UA" w:eastAsia="uk-UA"/>
        </w:rPr>
        <w:t>Порядок участі та голосування на загальних зборах представників акціонерів за довіреністю встановлено ст. 39 Закону України "Про акціонерні товариства", статутом та внутрішніми нормативними документами Товариства.</w:t>
      </w:r>
    </w:p>
    <w:p w:rsidR="00FF7B81" w:rsidRPr="005B2D69" w:rsidRDefault="006E77FC" w:rsidP="005B2D69">
      <w:pPr>
        <w:ind w:firstLine="708"/>
        <w:jc w:val="both"/>
        <w:rPr>
          <w:sz w:val="22"/>
          <w:szCs w:val="22"/>
          <w:lang w:val="uk-UA" w:eastAsia="uk-UA"/>
        </w:rPr>
      </w:pPr>
      <w:r w:rsidRPr="006E77FC">
        <w:rPr>
          <w:sz w:val="22"/>
          <w:szCs w:val="22"/>
          <w:lang w:val="uk-UA" w:eastAsia="uk-UA"/>
        </w:rPr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денного, а також інформація, зазначена в частині четвертій статті 35 Закону України «Про акціонерні товариства»: </w:t>
      </w:r>
      <w:r w:rsidRPr="005B2D69">
        <w:rPr>
          <w:sz w:val="22"/>
          <w:szCs w:val="22"/>
          <w:lang w:val="uk-UA" w:eastAsia="uk-UA"/>
        </w:rPr>
        <w:t xml:space="preserve">  </w:t>
      </w:r>
      <w:r w:rsidR="00090733" w:rsidRPr="005B2D69">
        <w:rPr>
          <w:sz w:val="22"/>
          <w:szCs w:val="22"/>
          <w:lang w:val="uk-UA" w:eastAsia="uk-UA"/>
        </w:rPr>
        <w:t>http//lekhimkharkiv.pat.ua</w:t>
      </w:r>
    </w:p>
    <w:p w:rsidR="006E77FC" w:rsidRPr="006E77FC" w:rsidRDefault="006E77FC" w:rsidP="00FF7B81">
      <w:pPr>
        <w:rPr>
          <w:color w:val="FF0000"/>
          <w:highlight w:val="yellow"/>
          <w:lang w:val="uk-UA"/>
        </w:rPr>
      </w:pPr>
    </w:p>
    <w:p w:rsidR="00090733" w:rsidRPr="006E77FC" w:rsidRDefault="00FF7B81" w:rsidP="00090733">
      <w:pPr>
        <w:rPr>
          <w:lang w:val="uk-UA"/>
        </w:rPr>
      </w:pPr>
      <w:r w:rsidRPr="003117F0">
        <w:rPr>
          <w:lang w:val="uk-UA"/>
        </w:rPr>
        <w:t xml:space="preserve"> </w:t>
      </w:r>
      <w:r w:rsidRPr="003117F0">
        <w:rPr>
          <w:sz w:val="20"/>
          <w:szCs w:val="20"/>
          <w:lang w:val="uk-UA"/>
        </w:rPr>
        <w:t xml:space="preserve">Міжміській телефон для довідок: (0572) 937044.       </w:t>
      </w:r>
      <w:r w:rsidR="00090733">
        <w:rPr>
          <w:sz w:val="20"/>
          <w:szCs w:val="20"/>
          <w:lang w:val="uk-UA"/>
        </w:rPr>
        <w:t xml:space="preserve">                        </w:t>
      </w:r>
      <w:r w:rsidRPr="003117F0">
        <w:rPr>
          <w:sz w:val="20"/>
          <w:szCs w:val="20"/>
          <w:lang w:val="uk-UA"/>
        </w:rPr>
        <w:t xml:space="preserve">  </w:t>
      </w:r>
      <w:r w:rsidR="00090733" w:rsidRPr="006E77FC">
        <w:rPr>
          <w:sz w:val="20"/>
          <w:szCs w:val="20"/>
          <w:lang w:val="uk-UA"/>
        </w:rPr>
        <w:t xml:space="preserve">  e-mail: </w:t>
      </w:r>
      <w:hyperlink r:id="rId8" w:history="1">
        <w:r w:rsidR="00090733" w:rsidRPr="006E77FC">
          <w:rPr>
            <w:rStyle w:val="ab"/>
            <w:color w:val="auto"/>
            <w:sz w:val="20"/>
            <w:lang w:val="uk-UA"/>
          </w:rPr>
          <w:t>lekhim@lekhim.net.ua</w:t>
        </w:r>
      </w:hyperlink>
    </w:p>
    <w:p w:rsidR="00FF7B81" w:rsidRPr="003117F0" w:rsidRDefault="00FF7B81" w:rsidP="00FF7B81">
      <w:pPr>
        <w:rPr>
          <w:lang w:val="uk-UA"/>
        </w:rPr>
      </w:pPr>
      <w:r w:rsidRPr="003117F0">
        <w:rPr>
          <w:sz w:val="20"/>
          <w:szCs w:val="20"/>
          <w:lang w:val="uk-UA"/>
        </w:rPr>
        <w:t xml:space="preserve">                         </w:t>
      </w:r>
    </w:p>
    <w:p w:rsidR="00E40487" w:rsidRDefault="00E40487" w:rsidP="005D7AD4">
      <w:pPr>
        <w:widowControl w:val="0"/>
        <w:tabs>
          <w:tab w:val="left" w:pos="-342"/>
          <w:tab w:val="left" w:pos="900"/>
          <w:tab w:val="left" w:pos="1080"/>
        </w:tabs>
        <w:ind w:left="360"/>
        <w:jc w:val="both"/>
        <w:rPr>
          <w:b/>
          <w:sz w:val="22"/>
          <w:szCs w:val="22"/>
          <w:lang w:val="uk-UA"/>
        </w:rPr>
      </w:pPr>
    </w:p>
    <w:p w:rsidR="005D7AD4" w:rsidRPr="005D7AD4" w:rsidRDefault="005D7AD4" w:rsidP="005D7AD4">
      <w:pPr>
        <w:widowControl w:val="0"/>
        <w:tabs>
          <w:tab w:val="left" w:pos="-342"/>
          <w:tab w:val="left" w:pos="900"/>
          <w:tab w:val="left" w:pos="1080"/>
        </w:tabs>
        <w:ind w:left="360"/>
        <w:jc w:val="both"/>
        <w:rPr>
          <w:b/>
          <w:lang w:val="uk-UA"/>
        </w:rPr>
      </w:pPr>
      <w:r w:rsidRPr="003117F0">
        <w:rPr>
          <w:b/>
          <w:sz w:val="22"/>
          <w:szCs w:val="22"/>
          <w:lang w:val="uk-UA"/>
        </w:rPr>
        <w:t>Голова Правління ПрАТ «Лекхім-Харків» ___________________ Д.Д. Колесні</w:t>
      </w:r>
      <w:r w:rsidR="003117F0">
        <w:rPr>
          <w:b/>
          <w:sz w:val="22"/>
          <w:szCs w:val="22"/>
          <w:lang w:val="uk-UA"/>
        </w:rPr>
        <w:t>к</w:t>
      </w:r>
      <w:r w:rsidRPr="003117F0">
        <w:rPr>
          <w:b/>
          <w:sz w:val="22"/>
          <w:szCs w:val="22"/>
          <w:lang w:val="uk-UA"/>
        </w:rPr>
        <w:t>ов</w:t>
      </w:r>
    </w:p>
    <w:p w:rsidR="006C4D57" w:rsidRDefault="006C4D57" w:rsidP="00687504">
      <w:pPr>
        <w:shd w:val="clear" w:color="auto" w:fill="FFFFFF"/>
        <w:tabs>
          <w:tab w:val="left" w:pos="540"/>
          <w:tab w:val="left" w:pos="1080"/>
          <w:tab w:val="left" w:pos="1260"/>
        </w:tabs>
        <w:spacing w:before="120" w:after="120"/>
        <w:contextualSpacing/>
        <w:jc w:val="both"/>
        <w:rPr>
          <w:sz w:val="22"/>
          <w:szCs w:val="22"/>
          <w:lang w:val="uk-UA"/>
        </w:rPr>
      </w:pPr>
    </w:p>
    <w:p w:rsidR="00090733" w:rsidRDefault="00090733" w:rsidP="006E77FC">
      <w:pPr>
        <w:pStyle w:val="af4"/>
        <w:tabs>
          <w:tab w:val="left" w:pos="720"/>
        </w:tabs>
        <w:jc w:val="center"/>
        <w:rPr>
          <w:b/>
          <w:sz w:val="22"/>
          <w:szCs w:val="22"/>
          <w:lang w:val="uk-UA"/>
        </w:rPr>
      </w:pPr>
    </w:p>
    <w:p w:rsidR="006A6AE5" w:rsidRDefault="006A6AE5" w:rsidP="006A6AE5">
      <w:pPr>
        <w:jc w:val="both"/>
        <w:rPr>
          <w:color w:val="0000FF"/>
        </w:rPr>
      </w:pPr>
      <w:r>
        <w:rPr>
          <w:color w:val="0000FF"/>
        </w:rPr>
        <w:t xml:space="preserve">Повідомлення про проведення загальних зборів опубліковано у газеті «Відомості Національної комісії з цінних паперів та фондового ринку»  № </w:t>
      </w:r>
      <w:r>
        <w:rPr>
          <w:color w:val="0000FF"/>
          <w:lang w:val="uk-UA"/>
        </w:rPr>
        <w:t xml:space="preserve">40 </w:t>
      </w:r>
      <w:r>
        <w:rPr>
          <w:color w:val="0000FF"/>
        </w:rPr>
        <w:t>(</w:t>
      </w:r>
      <w:r>
        <w:rPr>
          <w:color w:val="0000FF"/>
          <w:lang w:val="uk-UA"/>
        </w:rPr>
        <w:t>2793</w:t>
      </w:r>
      <w:r>
        <w:rPr>
          <w:color w:val="0000FF"/>
        </w:rPr>
        <w:t xml:space="preserve">)  від </w:t>
      </w:r>
      <w:r>
        <w:rPr>
          <w:color w:val="0000FF"/>
          <w:lang w:val="uk-UA"/>
        </w:rPr>
        <w:t>27</w:t>
      </w:r>
      <w:r>
        <w:rPr>
          <w:color w:val="0000FF"/>
        </w:rPr>
        <w:t>.</w:t>
      </w:r>
      <w:r>
        <w:rPr>
          <w:color w:val="0000FF"/>
          <w:lang w:val="uk-UA"/>
        </w:rPr>
        <w:t>02</w:t>
      </w:r>
      <w:r>
        <w:rPr>
          <w:color w:val="0000FF"/>
        </w:rPr>
        <w:t>.201</w:t>
      </w:r>
      <w:r>
        <w:rPr>
          <w:color w:val="0000FF"/>
          <w:lang w:val="uk-UA"/>
        </w:rPr>
        <w:t>8</w:t>
      </w:r>
      <w:r>
        <w:rPr>
          <w:color w:val="0000FF"/>
        </w:rPr>
        <w:t>р.</w:t>
      </w:r>
    </w:p>
    <w:p w:rsidR="006C4D57" w:rsidRDefault="006C4D57" w:rsidP="00687504">
      <w:pPr>
        <w:shd w:val="clear" w:color="auto" w:fill="FFFFFF"/>
        <w:tabs>
          <w:tab w:val="left" w:pos="540"/>
          <w:tab w:val="left" w:pos="1080"/>
          <w:tab w:val="left" w:pos="1260"/>
        </w:tabs>
        <w:spacing w:before="120" w:after="120"/>
        <w:contextualSpacing/>
        <w:jc w:val="both"/>
        <w:rPr>
          <w:sz w:val="22"/>
          <w:szCs w:val="22"/>
          <w:lang w:val="uk-UA"/>
        </w:rPr>
      </w:pPr>
    </w:p>
    <w:p w:rsidR="006C4D57" w:rsidRDefault="006C4D57" w:rsidP="00687504">
      <w:pPr>
        <w:shd w:val="clear" w:color="auto" w:fill="FFFFFF"/>
        <w:tabs>
          <w:tab w:val="left" w:pos="540"/>
          <w:tab w:val="left" w:pos="1080"/>
          <w:tab w:val="left" w:pos="1260"/>
        </w:tabs>
        <w:spacing w:before="120" w:after="120"/>
        <w:contextualSpacing/>
        <w:jc w:val="both"/>
        <w:rPr>
          <w:sz w:val="22"/>
          <w:szCs w:val="22"/>
          <w:lang w:val="uk-UA"/>
        </w:rPr>
      </w:pPr>
    </w:p>
    <w:p w:rsidR="00411500" w:rsidRPr="005A63D7" w:rsidRDefault="00411500" w:rsidP="00411500">
      <w:pPr>
        <w:pStyle w:val="a8"/>
        <w:tabs>
          <w:tab w:val="left" w:pos="645"/>
        </w:tabs>
        <w:spacing w:line="240" w:lineRule="atLeast"/>
        <w:ind w:left="0"/>
        <w:jc w:val="center"/>
        <w:rPr>
          <w:b/>
        </w:rPr>
      </w:pPr>
      <w:bookmarkStart w:id="0" w:name="_Hlk487625267"/>
      <w:r w:rsidRPr="005A63D7">
        <w:rPr>
          <w:b/>
        </w:rPr>
        <w:t>Текст проекту рішень                                                                                                                                              з питань порядку денного річних Загальних зборів акціонерів ПрАТ «Лекхім-Харків,                              що призначенні на 29 березня 2018 року</w:t>
      </w:r>
      <w:r>
        <w:rPr>
          <w:b/>
        </w:rPr>
        <w:t xml:space="preserve">,                                                                               </w:t>
      </w:r>
      <w:r w:rsidRPr="00AE2DE7">
        <w:rPr>
          <w:b/>
        </w:rPr>
        <w:t>запропонований</w:t>
      </w:r>
      <w:r>
        <w:rPr>
          <w:b/>
        </w:rPr>
        <w:t xml:space="preserve"> </w:t>
      </w:r>
      <w:r w:rsidRPr="00AE2DE7">
        <w:rPr>
          <w:b/>
        </w:rPr>
        <w:t>Наглядовою радою Товариства 21 лютого 2018 року.</w:t>
      </w:r>
    </w:p>
    <w:p w:rsidR="00411500" w:rsidRDefault="00411500" w:rsidP="00411500">
      <w:pPr>
        <w:pStyle w:val="a8"/>
        <w:tabs>
          <w:tab w:val="left" w:pos="645"/>
        </w:tabs>
        <w:spacing w:line="120" w:lineRule="auto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931"/>
      </w:tblGrid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  <w:jc w:val="center"/>
            </w:pPr>
            <w:r>
              <w:t>Перелік питань порядку денного                                річних Загальних зборів акціонерів                            ПрАТ «Лекхім-Харків.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  <w:jc w:val="center"/>
            </w:pPr>
            <w:r>
              <w:t>Проекти рішень з питань порядку денного                                річних Загальних зборів акціонерів                            ПрАТ «Лекхім-Харків.</w:t>
            </w:r>
          </w:p>
        </w:tc>
      </w:tr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spacing w:line="120" w:lineRule="auto"/>
              <w:ind w:left="0"/>
            </w:pP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1. Обрання робочих органів річних</w:t>
            </w:r>
            <w:r w:rsidRPr="00A731B0">
              <w:t xml:space="preserve"> </w:t>
            </w:r>
            <w:r>
              <w:t xml:space="preserve">Загальних зборів акціонерів ПрАТ «Лекхім-Харків», та затвердження регламенту. 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spacing w:line="120" w:lineRule="auto"/>
              <w:ind w:left="0"/>
            </w:pP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0526AA">
              <w:t xml:space="preserve">Проект </w:t>
            </w:r>
            <w:r>
              <w:t>рішення: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а) Затвердити регламент проведення річних Загальних зборів акціонерів ПрАТ                             «Лекхім-Харків». Збори почати 29 березня 2018 року о 14:00 год., завершити о 17:00 год.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Перерва 30 хв.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Термін для доповідей з усіх питань порядку денного – до 15 хв., для відповідей на запи-тання та виступів – 10 хв., для роз`ясень, зау-важень, пропозицій і  повідомлень – до 3 хв.;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б) визначити річні Загальні збори акціонерів ПрАТ «Лекхім-Харків», які проводяться                       29 березня 2017 року, у конференц-залі ПрАТ «Лекхім-Харків» такими, що відповідають нормам Закону України «Про акціонерні товариства» та Статуту Товариства;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в) обрати Голову і Секретаря засідання річних Загальних зборів акціонерів;</w:t>
            </w:r>
          </w:p>
          <w:p w:rsidR="00411500" w:rsidRPr="00546175" w:rsidRDefault="00411500" w:rsidP="006D18A1">
            <w:pPr>
              <w:pStyle w:val="a8"/>
              <w:tabs>
                <w:tab w:val="left" w:pos="645"/>
              </w:tabs>
              <w:ind w:left="0"/>
              <w:rPr>
                <w:color w:val="FF0000"/>
              </w:rPr>
            </w:pPr>
            <w:r>
              <w:t xml:space="preserve">г) обов`язки Лічильної комісії покласти на </w:t>
            </w:r>
            <w:r>
              <w:lastRenderedPageBreak/>
              <w:t xml:space="preserve">начальника планово-економічного відділу Голубовську В.М. </w:t>
            </w:r>
          </w:p>
        </w:tc>
      </w:tr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lastRenderedPageBreak/>
              <w:t>2. Звіт Правління ПрАТ «Лекхім-Харків» про результати фінансово-господарської діяльності за 2017 рік. Прийняття рішення за наслідками розгляду звіту Правління.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0526AA">
              <w:t xml:space="preserve">Проект </w:t>
            </w:r>
            <w:r>
              <w:t xml:space="preserve">рішення: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а) визначити результати фінансово-господарської діяльності Товариства за 2017 рік задовільними;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б) затвердити Звіт Правління ПрАТ «Лекхім-Харків» про результати фінансово-господарської діяльності за 2017 рік»; </w:t>
            </w:r>
          </w:p>
          <w:p w:rsidR="00411500" w:rsidRPr="00CC4072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в) визнати роботу Правління Товариства у 2017 році </w:t>
            </w:r>
            <w:r w:rsidRPr="00CC4072">
              <w:t xml:space="preserve">задовільною;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CC4072">
              <w:t>в) проводити у 2018 році подальшу роботу зі збільшення обсягів виробництва</w:t>
            </w:r>
            <w:r>
              <w:t xml:space="preserve"> продукції і надання послуг;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г) провести переобладнання приміщення цеху м`яких лікарських засобів і  здійснити введення в експлуатацію нового технологічного обладнання;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д) провести реконструкцію виробничих приміщень під виробництво мінеральної води;</w:t>
            </w:r>
          </w:p>
          <w:p w:rsidR="00411500" w:rsidRPr="001751AE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1751AE">
              <w:t xml:space="preserve">е) здійснити розвиток лабораторії </w:t>
            </w:r>
            <w:r>
              <w:t xml:space="preserve">з </w:t>
            </w:r>
            <w:r w:rsidRPr="001751AE">
              <w:t>досліджень і розробок;</w:t>
            </w:r>
          </w:p>
          <w:p w:rsidR="00411500" w:rsidRPr="00E26D82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є) проводити подальшу роботу із збільшення номенклатуру продукції, за рахунок впровадження в виробництво нових лікарських засобів.</w:t>
            </w:r>
          </w:p>
        </w:tc>
      </w:tr>
      <w:tr w:rsidR="00411500" w:rsidTr="006D18A1">
        <w:tc>
          <w:tcPr>
            <w:tcW w:w="5040" w:type="dxa"/>
          </w:tcPr>
          <w:p w:rsidR="00411500" w:rsidRPr="00B4272E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B4272E">
              <w:t>3. Звіт Наглядової Ради ПрАТ «Лекхім-Харків» про діяльність за 2017 рік. Прийняття рішення про наслідки розгляду звіту Наглядової ради та затвердження висновків Наглядової ради.</w:t>
            </w:r>
            <w:r w:rsidRPr="00B4272E">
              <w:rPr>
                <w:sz w:val="22"/>
                <w:szCs w:val="22"/>
              </w:rPr>
              <w:t xml:space="preserve"> 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</w:p>
        </w:tc>
        <w:tc>
          <w:tcPr>
            <w:tcW w:w="5040" w:type="dxa"/>
          </w:tcPr>
          <w:p w:rsidR="00411500" w:rsidRPr="00B4272E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B4272E">
              <w:t xml:space="preserve">Проект рішення: </w:t>
            </w:r>
          </w:p>
          <w:p w:rsidR="00411500" w:rsidRPr="00B4272E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B4272E">
              <w:t xml:space="preserve">а) затвердити звіт про діяльність Наглядової ради Товариства у 2017 році;  </w:t>
            </w:r>
          </w:p>
          <w:p w:rsidR="00411500" w:rsidRPr="00B4272E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B4272E">
              <w:t>б) затвердити рішення про наслідки розгляду звіту Наглядової ради у 2017 році;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B4272E">
              <w:t>в) визнати роботу Наглядової ради у 2017 році задовільною.</w:t>
            </w:r>
          </w:p>
        </w:tc>
      </w:tr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4. Звіт Ревізора про перевірку фінансово-господарської діяльності ПрАТ «Лекхім-Харків» за </w:t>
            </w:r>
            <w:r w:rsidRPr="00A26E06">
              <w:t>2017 рік. Прийняття рішення про наслідки розгляду звіту Ревізора, та затвердження висновків Ревізора.</w:t>
            </w:r>
            <w:r>
              <w:t xml:space="preserve">  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0526AA">
              <w:t xml:space="preserve">Проект </w:t>
            </w:r>
            <w:r>
              <w:t xml:space="preserve">рішення: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а) затвердити звіт Ревізора про перевірку  фінансово-господарської діяльності Товариства за 2017 рік; 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 xml:space="preserve">б) затвердити рішення </w:t>
            </w:r>
            <w:r w:rsidRPr="00A26E06">
              <w:t>про наслідки розгляду звіту Ревізора, затверд</w:t>
            </w:r>
            <w:r>
              <w:t xml:space="preserve">ити </w:t>
            </w:r>
            <w:r w:rsidRPr="00A26E06">
              <w:t>висновк</w:t>
            </w:r>
            <w:r>
              <w:t xml:space="preserve">и </w:t>
            </w:r>
            <w:r w:rsidRPr="00A26E06">
              <w:t xml:space="preserve"> Ревізора.</w:t>
            </w:r>
            <w:r>
              <w:t xml:space="preserve"> </w:t>
            </w:r>
          </w:p>
        </w:tc>
      </w:tr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5. Затвердження річного звіту ПрАТ «Лекхім-Харків» за 2017 рік.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0526AA">
              <w:t xml:space="preserve">Проект </w:t>
            </w:r>
            <w:r>
              <w:t xml:space="preserve">рішення: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Затвердити фінансову звітність за 2017 рік.</w:t>
            </w:r>
          </w:p>
        </w:tc>
      </w:tr>
      <w:tr w:rsidR="00411500" w:rsidTr="006D18A1"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6. Розподіл прибутку ПрАТ «Лекхім-Харків» за результатами 2017 року, затвердження розміру річних дивідендів та порядку їх виплати.</w:t>
            </w:r>
          </w:p>
        </w:tc>
        <w:tc>
          <w:tcPr>
            <w:tcW w:w="5040" w:type="dxa"/>
          </w:tcPr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 w:rsidRPr="000526AA">
              <w:t xml:space="preserve">Проект </w:t>
            </w:r>
            <w:r>
              <w:t xml:space="preserve">рішення: 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а) затвердити розподіл прибутку за 2017 рік;</w:t>
            </w:r>
          </w:p>
          <w:p w:rsidR="00411500" w:rsidRDefault="00411500" w:rsidP="006D18A1">
            <w:pPr>
              <w:pStyle w:val="a8"/>
              <w:tabs>
                <w:tab w:val="left" w:pos="645"/>
              </w:tabs>
              <w:ind w:left="0"/>
            </w:pPr>
            <w:r>
              <w:t>б) прийняти до відома, що сума резервного капіталу складає більш ніж 15 % Статутного капіталу і не підлягає збільшенню.</w:t>
            </w:r>
          </w:p>
        </w:tc>
      </w:tr>
    </w:tbl>
    <w:p w:rsidR="00411500" w:rsidRDefault="00411500" w:rsidP="00411500">
      <w:pPr>
        <w:pStyle w:val="a8"/>
        <w:tabs>
          <w:tab w:val="left" w:pos="645"/>
        </w:tabs>
        <w:spacing w:line="120" w:lineRule="auto"/>
        <w:ind w:left="0"/>
      </w:pPr>
    </w:p>
    <w:p w:rsidR="00411500" w:rsidRDefault="00411500" w:rsidP="00411500">
      <w:pPr>
        <w:pStyle w:val="a8"/>
        <w:tabs>
          <w:tab w:val="left" w:pos="645"/>
        </w:tabs>
        <w:spacing w:line="240" w:lineRule="atLeast"/>
        <w:ind w:left="0"/>
        <w:jc w:val="center"/>
        <w:rPr>
          <w:b/>
        </w:rPr>
      </w:pPr>
    </w:p>
    <w:p w:rsidR="006C4D57" w:rsidRDefault="00411500" w:rsidP="00411500">
      <w:pPr>
        <w:pStyle w:val="a8"/>
        <w:tabs>
          <w:tab w:val="left" w:pos="645"/>
        </w:tabs>
        <w:spacing w:line="240" w:lineRule="atLeast"/>
        <w:ind w:left="0"/>
        <w:jc w:val="center"/>
        <w:rPr>
          <w:sz w:val="22"/>
          <w:szCs w:val="22"/>
          <w:lang w:val="uk-UA"/>
        </w:rPr>
      </w:pPr>
      <w:r>
        <w:rPr>
          <w:b/>
        </w:rPr>
        <w:t>Голова Правління ________________________  Д.Д. Колесніков</w:t>
      </w:r>
      <w:bookmarkStart w:id="1" w:name="_GoBack"/>
      <w:bookmarkEnd w:id="0"/>
      <w:bookmarkEnd w:id="1"/>
    </w:p>
    <w:p w:rsidR="006C4D57" w:rsidRDefault="006C4D57" w:rsidP="00687504">
      <w:pPr>
        <w:shd w:val="clear" w:color="auto" w:fill="FFFFFF"/>
        <w:tabs>
          <w:tab w:val="left" w:pos="540"/>
          <w:tab w:val="left" w:pos="1080"/>
          <w:tab w:val="left" w:pos="1260"/>
        </w:tabs>
        <w:spacing w:before="120" w:after="120"/>
        <w:contextualSpacing/>
        <w:jc w:val="both"/>
        <w:rPr>
          <w:sz w:val="22"/>
          <w:szCs w:val="22"/>
          <w:lang w:val="uk-UA"/>
        </w:rPr>
      </w:pPr>
    </w:p>
    <w:sectPr w:rsidR="006C4D57" w:rsidSect="00252049">
      <w:footerReference w:type="even" r:id="rId9"/>
      <w:footerReference w:type="default" r:id="rId10"/>
      <w:pgSz w:w="11906" w:h="16838"/>
      <w:pgMar w:top="899" w:right="991" w:bottom="14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32" w:rsidRDefault="00151332">
      <w:r>
        <w:separator/>
      </w:r>
    </w:p>
  </w:endnote>
  <w:endnote w:type="continuationSeparator" w:id="0">
    <w:p w:rsidR="00151332" w:rsidRDefault="001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E7" w:rsidRDefault="00FC354F" w:rsidP="00A81B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6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8E7" w:rsidRDefault="00411500" w:rsidP="00A81B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E7" w:rsidRPr="00B9003C" w:rsidRDefault="00FC354F" w:rsidP="00A81BAB">
    <w:pPr>
      <w:pStyle w:val="a5"/>
      <w:framePr w:wrap="around" w:vAnchor="text" w:hAnchor="margin" w:xAlign="right" w:y="1"/>
      <w:rPr>
        <w:rStyle w:val="a7"/>
        <w:sz w:val="22"/>
        <w:szCs w:val="22"/>
      </w:rPr>
    </w:pPr>
    <w:r w:rsidRPr="00B9003C">
      <w:rPr>
        <w:rStyle w:val="a7"/>
        <w:sz w:val="22"/>
        <w:szCs w:val="22"/>
      </w:rPr>
      <w:fldChar w:fldCharType="begin"/>
    </w:r>
    <w:r w:rsidR="00392636" w:rsidRPr="00B9003C">
      <w:rPr>
        <w:rStyle w:val="a7"/>
        <w:sz w:val="22"/>
        <w:szCs w:val="22"/>
      </w:rPr>
      <w:instrText xml:space="preserve">PAGE  </w:instrText>
    </w:r>
    <w:r w:rsidRPr="00B9003C">
      <w:rPr>
        <w:rStyle w:val="a7"/>
        <w:sz w:val="22"/>
        <w:szCs w:val="22"/>
      </w:rPr>
      <w:fldChar w:fldCharType="separate"/>
    </w:r>
    <w:r w:rsidR="00411500">
      <w:rPr>
        <w:rStyle w:val="a7"/>
        <w:noProof/>
        <w:sz w:val="22"/>
        <w:szCs w:val="22"/>
      </w:rPr>
      <w:t>3</w:t>
    </w:r>
    <w:r w:rsidRPr="00B9003C">
      <w:rPr>
        <w:rStyle w:val="a7"/>
        <w:sz w:val="22"/>
        <w:szCs w:val="22"/>
      </w:rPr>
      <w:fldChar w:fldCharType="end"/>
    </w:r>
  </w:p>
  <w:p w:rsidR="00CE58E7" w:rsidRDefault="00411500" w:rsidP="00A81B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32" w:rsidRDefault="00151332">
      <w:r>
        <w:separator/>
      </w:r>
    </w:p>
  </w:footnote>
  <w:footnote w:type="continuationSeparator" w:id="0">
    <w:p w:rsidR="00151332" w:rsidRDefault="0015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B5D"/>
    <w:multiLevelType w:val="hybridMultilevel"/>
    <w:tmpl w:val="C794126A"/>
    <w:lvl w:ilvl="0" w:tplc="C81A0DDE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A74"/>
    <w:multiLevelType w:val="hybridMultilevel"/>
    <w:tmpl w:val="BCF209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7296A"/>
    <w:multiLevelType w:val="hybridMultilevel"/>
    <w:tmpl w:val="D8223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05CE"/>
    <w:multiLevelType w:val="hybridMultilevel"/>
    <w:tmpl w:val="B958FDD0"/>
    <w:lvl w:ilvl="0" w:tplc="041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636"/>
    <w:rsid w:val="0000699F"/>
    <w:rsid w:val="00030CB8"/>
    <w:rsid w:val="00090733"/>
    <w:rsid w:val="000A0F2F"/>
    <w:rsid w:val="000A1F4A"/>
    <w:rsid w:val="000E6E35"/>
    <w:rsid w:val="000F7CBF"/>
    <w:rsid w:val="001032F6"/>
    <w:rsid w:val="0013220F"/>
    <w:rsid w:val="00151332"/>
    <w:rsid w:val="0016085B"/>
    <w:rsid w:val="00206FAF"/>
    <w:rsid w:val="00216FC5"/>
    <w:rsid w:val="00235204"/>
    <w:rsid w:val="00252049"/>
    <w:rsid w:val="0025653A"/>
    <w:rsid w:val="00291B49"/>
    <w:rsid w:val="00296808"/>
    <w:rsid w:val="002C7718"/>
    <w:rsid w:val="003117F0"/>
    <w:rsid w:val="0033685A"/>
    <w:rsid w:val="00341C70"/>
    <w:rsid w:val="00392636"/>
    <w:rsid w:val="003B0FB5"/>
    <w:rsid w:val="003E1CA8"/>
    <w:rsid w:val="003F46AC"/>
    <w:rsid w:val="00411500"/>
    <w:rsid w:val="004C26D8"/>
    <w:rsid w:val="0054090E"/>
    <w:rsid w:val="005B2D69"/>
    <w:rsid w:val="005C3C88"/>
    <w:rsid w:val="005D7AD4"/>
    <w:rsid w:val="00617645"/>
    <w:rsid w:val="00630FC1"/>
    <w:rsid w:val="00645A0D"/>
    <w:rsid w:val="00666346"/>
    <w:rsid w:val="00680010"/>
    <w:rsid w:val="00681CD7"/>
    <w:rsid w:val="006823D9"/>
    <w:rsid w:val="00687504"/>
    <w:rsid w:val="006931A4"/>
    <w:rsid w:val="00696F7F"/>
    <w:rsid w:val="006A6AE5"/>
    <w:rsid w:val="006C1232"/>
    <w:rsid w:val="006C4D57"/>
    <w:rsid w:val="006D5382"/>
    <w:rsid w:val="006E26D9"/>
    <w:rsid w:val="006E77FC"/>
    <w:rsid w:val="006F05BB"/>
    <w:rsid w:val="007259D9"/>
    <w:rsid w:val="00793143"/>
    <w:rsid w:val="007A01E7"/>
    <w:rsid w:val="007A6A3D"/>
    <w:rsid w:val="007B6197"/>
    <w:rsid w:val="00862F8A"/>
    <w:rsid w:val="00896976"/>
    <w:rsid w:val="008B0BA4"/>
    <w:rsid w:val="008B715A"/>
    <w:rsid w:val="008F34F4"/>
    <w:rsid w:val="00911B8F"/>
    <w:rsid w:val="0093673A"/>
    <w:rsid w:val="0096796A"/>
    <w:rsid w:val="009B7194"/>
    <w:rsid w:val="009F5077"/>
    <w:rsid w:val="00A244B5"/>
    <w:rsid w:val="00AB46E5"/>
    <w:rsid w:val="00AC5891"/>
    <w:rsid w:val="00B37DAB"/>
    <w:rsid w:val="00B75FAE"/>
    <w:rsid w:val="00BC4CD1"/>
    <w:rsid w:val="00C91EDA"/>
    <w:rsid w:val="00C929D2"/>
    <w:rsid w:val="00C9789B"/>
    <w:rsid w:val="00D01F95"/>
    <w:rsid w:val="00D02598"/>
    <w:rsid w:val="00D56BAA"/>
    <w:rsid w:val="00D60D96"/>
    <w:rsid w:val="00DE1A05"/>
    <w:rsid w:val="00E40487"/>
    <w:rsid w:val="00E56C09"/>
    <w:rsid w:val="00F069E9"/>
    <w:rsid w:val="00FB1FA5"/>
    <w:rsid w:val="00FC354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DFFC-B1B8-4F8B-87D8-3795846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92636"/>
    <w:pPr>
      <w:keepNext/>
      <w:outlineLvl w:val="0"/>
    </w:pPr>
    <w:rPr>
      <w:i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Plain Text"/>
    <w:basedOn w:val="a"/>
    <w:link w:val="a4"/>
    <w:rsid w:val="00392636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92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text22"/>
    <w:basedOn w:val="a"/>
    <w:rsid w:val="00392636"/>
    <w:pPr>
      <w:jc w:val="both"/>
    </w:pPr>
    <w:rPr>
      <w:lang w:val="ru-RU" w:eastAsia="ru-RU"/>
    </w:rPr>
  </w:style>
  <w:style w:type="paragraph" w:styleId="a5">
    <w:name w:val="footer"/>
    <w:basedOn w:val="a"/>
    <w:link w:val="a6"/>
    <w:rsid w:val="0039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2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392636"/>
  </w:style>
  <w:style w:type="paragraph" w:styleId="a8">
    <w:name w:val="List Paragraph"/>
    <w:basedOn w:val="a"/>
    <w:qFormat/>
    <w:rsid w:val="00392636"/>
    <w:pPr>
      <w:ind w:left="720"/>
      <w:contextualSpacing/>
    </w:pPr>
    <w:rPr>
      <w:rFonts w:eastAsia="Calibri"/>
      <w:lang w:val="ru-RU" w:eastAsia="ru-RU"/>
    </w:rPr>
  </w:style>
  <w:style w:type="paragraph" w:styleId="a9">
    <w:name w:val="Body Text"/>
    <w:basedOn w:val="a"/>
    <w:link w:val="aa"/>
    <w:rsid w:val="00392636"/>
    <w:pPr>
      <w:jc w:val="both"/>
    </w:pPr>
    <w:rPr>
      <w:lang w:val="uk-UA" w:eastAsia="ru-RU"/>
    </w:rPr>
  </w:style>
  <w:style w:type="character" w:customStyle="1" w:styleId="aa">
    <w:name w:val="Основной текст Знак"/>
    <w:basedOn w:val="a0"/>
    <w:link w:val="a9"/>
    <w:rsid w:val="003926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rsid w:val="00392636"/>
    <w:rPr>
      <w:color w:val="0000FF"/>
      <w:u w:val="single"/>
    </w:rPr>
  </w:style>
  <w:style w:type="paragraph" w:styleId="ac">
    <w:name w:val="Normal (Web)"/>
    <w:basedOn w:val="a"/>
    <w:rsid w:val="00392636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39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2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rsid w:val="00392636"/>
    <w:rPr>
      <w:sz w:val="16"/>
      <w:szCs w:val="16"/>
    </w:rPr>
  </w:style>
  <w:style w:type="paragraph" w:styleId="ae">
    <w:name w:val="annotation text"/>
    <w:basedOn w:val="a"/>
    <w:link w:val="af"/>
    <w:rsid w:val="003926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926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926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636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392636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926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4">
    <w:name w:val="Об"/>
    <w:uiPriority w:val="99"/>
    <w:rsid w:val="003E1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unhideWhenUsed/>
    <w:rsid w:val="007A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him@lekhim.ne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E4B7-E418-466C-AFE0-E7917EA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5798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Ткачук</dc:creator>
  <cp:keywords/>
  <dc:description/>
  <cp:lastModifiedBy>Шептуха Тетяна Іванівна</cp:lastModifiedBy>
  <cp:revision>33</cp:revision>
  <cp:lastPrinted>2018-02-26T12:30:00Z</cp:lastPrinted>
  <dcterms:created xsi:type="dcterms:W3CDTF">2017-07-12T12:34:00Z</dcterms:created>
  <dcterms:modified xsi:type="dcterms:W3CDTF">2018-03-01T13:00:00Z</dcterms:modified>
</cp:coreProperties>
</file>