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23" w:rsidRPr="007F2323" w:rsidRDefault="007F2323" w:rsidP="007F23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F2323">
        <w:rPr>
          <w:rFonts w:ascii="Times New Roman" w:hAnsi="Times New Roman" w:cs="Times New Roman"/>
          <w:b/>
        </w:rPr>
        <w:t>Шановний акціонер!</w:t>
      </w:r>
    </w:p>
    <w:p w:rsidR="007F2323" w:rsidRPr="007F2323" w:rsidRDefault="007F2323" w:rsidP="007F23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F2323">
        <w:rPr>
          <w:rFonts w:ascii="Times New Roman" w:hAnsi="Times New Roman" w:cs="Times New Roman"/>
          <w:b/>
        </w:rPr>
        <w:t>ПРИВАТНЕ  АКЦІОНЕРНЕ  ТОВАРИСТВО  „ЛЕКХІМ-ХАРКІВ”</w:t>
      </w:r>
    </w:p>
    <w:p w:rsidR="007F2323" w:rsidRPr="007F2323" w:rsidRDefault="007F2323" w:rsidP="007F232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2323">
        <w:rPr>
          <w:rFonts w:ascii="Times New Roman" w:hAnsi="Times New Roman" w:cs="Times New Roman"/>
        </w:rPr>
        <w:t>(код за ЕДРПОУ 22676945, місцезнаходження:  м. Харків, вул. Северина Потоцького буд.36)</w:t>
      </w:r>
    </w:p>
    <w:p w:rsidR="00B84614" w:rsidRDefault="00B84614" w:rsidP="00902C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4674">
        <w:rPr>
          <w:rFonts w:ascii="Times New Roman" w:hAnsi="Times New Roman" w:cs="Times New Roman"/>
        </w:rPr>
        <w:t>Повідомляє, що чергові загальні збори акціонерів ПрАТ «Л</w:t>
      </w:r>
      <w:r>
        <w:rPr>
          <w:rFonts w:ascii="Times New Roman" w:hAnsi="Times New Roman" w:cs="Times New Roman"/>
        </w:rPr>
        <w:t>ЕКХІМ</w:t>
      </w:r>
      <w:r w:rsidR="007F232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ХАРКІВ</w:t>
      </w:r>
      <w:r w:rsidRPr="00F34674">
        <w:rPr>
          <w:rFonts w:ascii="Times New Roman" w:hAnsi="Times New Roman" w:cs="Times New Roman"/>
        </w:rPr>
        <w:t>» відбудуться</w:t>
      </w:r>
      <w:r>
        <w:rPr>
          <w:rFonts w:ascii="Times New Roman" w:hAnsi="Times New Roman" w:cs="Times New Roman"/>
        </w:rPr>
        <w:t xml:space="preserve">                           </w:t>
      </w:r>
      <w:r w:rsidRPr="00F34674">
        <w:rPr>
          <w:rFonts w:ascii="Times New Roman" w:hAnsi="Times New Roman" w:cs="Times New Roman"/>
        </w:rPr>
        <w:t>6 квітня 2017 року о 1</w:t>
      </w:r>
      <w:r>
        <w:rPr>
          <w:rFonts w:ascii="Times New Roman" w:hAnsi="Times New Roman" w:cs="Times New Roman"/>
        </w:rPr>
        <w:t>4</w:t>
      </w:r>
      <w:r w:rsidRPr="00F34674">
        <w:rPr>
          <w:rFonts w:ascii="Times New Roman" w:hAnsi="Times New Roman" w:cs="Times New Roman"/>
        </w:rPr>
        <w:t xml:space="preserve">-00 за місцезнаходженням Товариства: м. Харків, вул. Северина Потоцького буд.36, </w:t>
      </w:r>
      <w:r>
        <w:rPr>
          <w:rFonts w:ascii="Times New Roman" w:hAnsi="Times New Roman" w:cs="Times New Roman"/>
        </w:rPr>
        <w:t>у Конференц залі.</w:t>
      </w:r>
    </w:p>
    <w:p w:rsidR="00902CC9" w:rsidRPr="00902CC9" w:rsidRDefault="00902CC9" w:rsidP="00902C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02CC9">
        <w:rPr>
          <w:rFonts w:ascii="Times New Roman" w:hAnsi="Times New Roman" w:cs="Times New Roman"/>
        </w:rPr>
        <w:t>ПЕРЕЛІК ПИТАНЬ, ВКЛЮЧЕНИХ ДО ПРОЕКТУ ПОРЯДКУ ДЕННОГО:</w:t>
      </w:r>
    </w:p>
    <w:p w:rsidR="00B84614" w:rsidRDefault="00B84614" w:rsidP="005A2A1E">
      <w:pPr>
        <w:spacing w:after="0" w:line="240" w:lineRule="auto"/>
        <w:rPr>
          <w:rFonts w:ascii="Times New Roman" w:hAnsi="Times New Roman" w:cs="Times New Roman"/>
        </w:rPr>
      </w:pPr>
      <w:r w:rsidRPr="00F34674">
        <w:rPr>
          <w:rFonts w:ascii="Times New Roman" w:hAnsi="Times New Roman" w:cs="Times New Roman"/>
        </w:rPr>
        <w:t>1.Обрання робочих органів річних загальних зборів акціонерів ПрАТ «ЛЕКХІМ-ХАРКІВ» та затвердження регламенту.                                                                                                                                            2.Звіт Правління ПрАТ «ЛЕКХІМ-ХАРКІВ» про результати фінансово-господарської діяльності за 2016 рік. Прийняття рішення за наслідками  розгляду звіту Правління.                                                                                             3. Звіт Наглядової Ради ПрАТ «ЛЕКХІМ-ХАРКІВ» про діяльність за 2016 рік. Прийняття рішення за наслідками розгляду звіту Наглядової ради.                                                                                                              4.Звіт Ревізора про перевірку фінансово-господарської діяльності ПрАТ «ЛЕКХІМ-ХАРКІВ» за 2016 рік. Прийняття рішення про наслідки розгляду звіту Ревізора. Затвердження висновків Ревізора.                                                                                                                                                          5.Затвердження річного звіту ПрАТ «ЛЕКХІМ-ХАРКІВ» за 2016 рік.                                                                                          6</w:t>
      </w:r>
      <w:r w:rsidR="001610BD">
        <w:rPr>
          <w:rFonts w:ascii="Times New Roman" w:hAnsi="Times New Roman" w:cs="Times New Roman"/>
          <w:lang w:val="en-US"/>
        </w:rPr>
        <w:t>.</w:t>
      </w:r>
      <w:r w:rsidRPr="00F34674">
        <w:rPr>
          <w:rFonts w:ascii="Times New Roman" w:hAnsi="Times New Roman" w:cs="Times New Roman"/>
        </w:rPr>
        <w:t xml:space="preserve"> Розподіл прибутку ПрАТ «ЛЕКХІМ-ХАРКІВ» за результатами 2016 року, затвердження розміру річних дивідендів та порядку їх виплати.</w:t>
      </w:r>
    </w:p>
    <w:p w:rsidR="00B84614" w:rsidRPr="007C011F" w:rsidRDefault="00B84614" w:rsidP="00B84614">
      <w:pPr>
        <w:ind w:left="360"/>
        <w:jc w:val="center"/>
        <w:rPr>
          <w:rFonts w:ascii="Times New Roman" w:hAnsi="Times New Roman" w:cs="Times New Roman"/>
        </w:rPr>
      </w:pPr>
      <w:r w:rsidRPr="007C011F">
        <w:rPr>
          <w:rFonts w:ascii="Times New Roman" w:hAnsi="Times New Roman" w:cs="Times New Roman"/>
        </w:rPr>
        <w:t xml:space="preserve">Основні показники фінансово-господарської діяльності </w:t>
      </w:r>
      <w:r>
        <w:rPr>
          <w:rFonts w:ascii="Times New Roman" w:hAnsi="Times New Roman" w:cs="Times New Roman"/>
        </w:rPr>
        <w:t>Т</w:t>
      </w:r>
      <w:r w:rsidRPr="007C011F">
        <w:rPr>
          <w:rFonts w:ascii="Times New Roman" w:hAnsi="Times New Roman" w:cs="Times New Roman"/>
        </w:rPr>
        <w:t>овариства (тис. грн.):</w:t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070"/>
        <w:gridCol w:w="1890"/>
      </w:tblGrid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Найменування показника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 xml:space="preserve">Звітний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C011F">
              <w:rPr>
                <w:rFonts w:ascii="Times New Roman" w:hAnsi="Times New Roman" w:cs="Times New Roman"/>
              </w:rPr>
              <w:t>період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Попередній період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Усього активів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354 007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323 536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Основні засоби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217 493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163 091</w:t>
            </w:r>
          </w:p>
        </w:tc>
      </w:tr>
      <w:tr w:rsidR="00B84614" w:rsidRPr="007C011F" w:rsidTr="00D84CBA">
        <w:trPr>
          <w:trHeight w:val="5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Довгострокові фінансові інвестиції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Запаси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63 422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Сумарна дебіторська заборгованість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84 728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80 149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Поточні фінансові інвестиції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Грошові кошти та їх еквіваленти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19 849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Нерозподілений прибуток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91 458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Власний капітал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155 385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98 714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Статутний капітал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5 023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Довгострокові зобов’язання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Поточні зобов’язання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185 717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223 822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Чистий прибуток (збиток)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59 870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47 225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 xml:space="preserve">Середньорічна кількість акцій (шт.)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20 093 660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20 093 660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Кількість власних акцій, викуплених протягом періоду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4614" w:rsidRPr="007C011F" w:rsidTr="00D84C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4" w:rsidRPr="007C011F" w:rsidRDefault="00B84614" w:rsidP="00D84C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1F">
              <w:rPr>
                <w:rFonts w:ascii="Times New Roman" w:hAnsi="Times New Roman" w:cs="Times New Roman"/>
              </w:rPr>
              <w:t>Численність працівників на кінець періоду (осіб)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4" w:rsidRPr="007C011F" w:rsidRDefault="00B84614" w:rsidP="00D84C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</w:tr>
    </w:tbl>
    <w:p w:rsidR="00D262AD" w:rsidRPr="007C011F" w:rsidRDefault="00D262AD" w:rsidP="002024DA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7C011F">
        <w:rPr>
          <w:rFonts w:ascii="Times New Roman" w:hAnsi="Times New Roman" w:cs="Times New Roman"/>
        </w:rPr>
        <w:lastRenderedPageBreak/>
        <w:t xml:space="preserve">З матеріалами до річних Загальних зборів акціонерів </w:t>
      </w:r>
      <w:r>
        <w:rPr>
          <w:rFonts w:ascii="Times New Roman" w:hAnsi="Times New Roman" w:cs="Times New Roman"/>
        </w:rPr>
        <w:t>ПрА</w:t>
      </w:r>
      <w:r w:rsidRPr="007C011F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Лекхім-Харків</w:t>
      </w:r>
      <w:r w:rsidRPr="007C011F">
        <w:rPr>
          <w:rFonts w:ascii="Times New Roman" w:hAnsi="Times New Roman" w:cs="Times New Roman"/>
        </w:rPr>
        <w:t xml:space="preserve">» можна знайомитися за адресою: м. </w:t>
      </w:r>
      <w:r>
        <w:rPr>
          <w:rFonts w:ascii="Times New Roman" w:hAnsi="Times New Roman" w:cs="Times New Roman"/>
        </w:rPr>
        <w:t>Харків, вул. Северина Потоцького буд. 36</w:t>
      </w:r>
      <w:r w:rsidRPr="007C011F">
        <w:rPr>
          <w:rFonts w:ascii="Times New Roman" w:hAnsi="Times New Roman" w:cs="Times New Roman"/>
        </w:rPr>
        <w:t xml:space="preserve">, кабінет </w:t>
      </w:r>
      <w:r>
        <w:rPr>
          <w:rFonts w:ascii="Times New Roman" w:hAnsi="Times New Roman" w:cs="Times New Roman"/>
        </w:rPr>
        <w:t>Голови Правління.</w:t>
      </w:r>
    </w:p>
    <w:p w:rsidR="00D262AD" w:rsidRPr="00842715" w:rsidRDefault="00D262AD" w:rsidP="002024DA">
      <w:pPr>
        <w:spacing w:after="0"/>
        <w:ind w:right="99" w:firstLine="540"/>
        <w:jc w:val="both"/>
        <w:rPr>
          <w:rFonts w:ascii="Times New Roman" w:hAnsi="Times New Roman" w:cs="Times New Roman"/>
        </w:rPr>
      </w:pPr>
      <w:r w:rsidRPr="007C011F">
        <w:rPr>
          <w:rFonts w:ascii="Times New Roman" w:hAnsi="Times New Roman" w:cs="Times New Roman"/>
        </w:rPr>
        <w:t>Для ознайомлення з матеріала</w:t>
      </w:r>
      <w:r w:rsidRPr="007F0E29">
        <w:rPr>
          <w:rFonts w:ascii="Times New Roman" w:hAnsi="Times New Roman" w:cs="Times New Roman"/>
          <w:b/>
        </w:rPr>
        <w:t>м</w:t>
      </w:r>
      <w:r w:rsidRPr="007C011F">
        <w:rPr>
          <w:rFonts w:ascii="Times New Roman" w:hAnsi="Times New Roman" w:cs="Times New Roman"/>
        </w:rPr>
        <w:t xml:space="preserve">и до річних Загальних зборів </w:t>
      </w:r>
      <w:r w:rsidRPr="00A742A8">
        <w:rPr>
          <w:rFonts w:ascii="Times New Roman" w:hAnsi="Times New Roman" w:cs="Times New Roman"/>
        </w:rPr>
        <w:t>ПрАТ «Лекхім-Харків</w:t>
      </w:r>
      <w:r w:rsidRPr="007C0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кожний акціонер повинен мати документ що </w:t>
      </w:r>
      <w:r w:rsidRPr="00842715">
        <w:rPr>
          <w:rFonts w:ascii="Times New Roman" w:hAnsi="Times New Roman" w:cs="Times New Roman"/>
        </w:rPr>
        <w:t>посвідчує його особу, а у разі прибуття для ознайомленням  представника акціонера, крім того</w:t>
      </w:r>
      <w:r>
        <w:rPr>
          <w:rFonts w:ascii="Times New Roman" w:hAnsi="Times New Roman" w:cs="Times New Roman"/>
        </w:rPr>
        <w:t xml:space="preserve"> </w:t>
      </w:r>
      <w:r w:rsidRPr="00842715">
        <w:rPr>
          <w:rFonts w:ascii="Times New Roman" w:hAnsi="Times New Roman" w:cs="Times New Roman"/>
        </w:rPr>
        <w:t>довіреність, що надає</w:t>
      </w:r>
      <w:r>
        <w:rPr>
          <w:rFonts w:ascii="Times New Roman" w:hAnsi="Times New Roman" w:cs="Times New Roman"/>
        </w:rPr>
        <w:t xml:space="preserve"> такій особі відповідні </w:t>
      </w:r>
      <w:r w:rsidRPr="00842715">
        <w:rPr>
          <w:rFonts w:ascii="Times New Roman" w:hAnsi="Times New Roman" w:cs="Times New Roman"/>
        </w:rPr>
        <w:t>повноваження</w:t>
      </w:r>
      <w:r>
        <w:rPr>
          <w:rFonts w:ascii="Times New Roman" w:hAnsi="Times New Roman" w:cs="Times New Roman"/>
        </w:rPr>
        <w:t>.</w:t>
      </w:r>
    </w:p>
    <w:p w:rsidR="00D262AD" w:rsidRPr="007C011F" w:rsidRDefault="00D262AD" w:rsidP="002024DA">
      <w:pPr>
        <w:spacing w:after="0"/>
        <w:ind w:right="99" w:firstLine="540"/>
        <w:jc w:val="both"/>
        <w:rPr>
          <w:rFonts w:ascii="Times New Roman" w:hAnsi="Times New Roman" w:cs="Times New Roman"/>
        </w:rPr>
      </w:pPr>
      <w:r w:rsidRPr="007C011F">
        <w:rPr>
          <w:rFonts w:ascii="Times New Roman" w:hAnsi="Times New Roman" w:cs="Times New Roman"/>
        </w:rPr>
        <w:t xml:space="preserve">Реєстрація учасників загальних зборів акціонерів відбудеться </w:t>
      </w:r>
      <w:r>
        <w:rPr>
          <w:rFonts w:ascii="Times New Roman" w:hAnsi="Times New Roman" w:cs="Times New Roman"/>
        </w:rPr>
        <w:t>6</w:t>
      </w:r>
      <w:r w:rsidRPr="007F0E29">
        <w:rPr>
          <w:rFonts w:ascii="Times New Roman" w:hAnsi="Times New Roman" w:cs="Times New Roman"/>
        </w:rPr>
        <w:t xml:space="preserve"> квітня 201</w:t>
      </w:r>
      <w:r>
        <w:rPr>
          <w:rFonts w:ascii="Times New Roman" w:hAnsi="Times New Roman" w:cs="Times New Roman"/>
        </w:rPr>
        <w:t xml:space="preserve">7 </w:t>
      </w:r>
      <w:r w:rsidRPr="007F0E29">
        <w:rPr>
          <w:rFonts w:ascii="Times New Roman" w:hAnsi="Times New Roman" w:cs="Times New Roman"/>
        </w:rPr>
        <w:t>року</w:t>
      </w:r>
      <w:r w:rsidRPr="007C011F">
        <w:rPr>
          <w:rFonts w:ascii="Times New Roman" w:hAnsi="Times New Roman" w:cs="Times New Roman"/>
        </w:rPr>
        <w:t xml:space="preserve"> з </w:t>
      </w:r>
      <w:r>
        <w:rPr>
          <w:rFonts w:ascii="Times New Roman" w:hAnsi="Times New Roman" w:cs="Times New Roman"/>
        </w:rPr>
        <w:t>13</w:t>
      </w:r>
      <w:r w:rsidRPr="007C011F">
        <w:rPr>
          <w:rFonts w:ascii="Times New Roman" w:hAnsi="Times New Roman" w:cs="Times New Roman"/>
        </w:rPr>
        <w:t xml:space="preserve"> год. 00 хв. до </w:t>
      </w:r>
      <w:r>
        <w:rPr>
          <w:rFonts w:ascii="Times New Roman" w:hAnsi="Times New Roman" w:cs="Times New Roman"/>
        </w:rPr>
        <w:t>13</w:t>
      </w:r>
      <w:r w:rsidRPr="007C011F">
        <w:rPr>
          <w:rFonts w:ascii="Times New Roman" w:hAnsi="Times New Roman" w:cs="Times New Roman"/>
        </w:rPr>
        <w:t xml:space="preserve"> год. 50 хв. у день скликання загальних зборів за місцем їх проведення.</w:t>
      </w:r>
    </w:p>
    <w:p w:rsidR="00D262AD" w:rsidRDefault="00D262AD" w:rsidP="002024DA">
      <w:pPr>
        <w:spacing w:after="0"/>
        <w:jc w:val="both"/>
        <w:rPr>
          <w:rFonts w:ascii="Times New Roman" w:hAnsi="Times New Roman" w:cs="Times New Roman"/>
        </w:rPr>
      </w:pPr>
      <w:r w:rsidRPr="007C011F">
        <w:rPr>
          <w:rFonts w:ascii="Times New Roman" w:hAnsi="Times New Roman" w:cs="Times New Roman"/>
        </w:rPr>
        <w:t>Реєстрація учасників річних Загальних зборів акціонерів буде проводитися на підставі переліку акціонерів, складеного у відповідності до зведеного облікового реєстру власників цінних паперів – простих іменних акцій за емітентом П</w:t>
      </w:r>
      <w:r>
        <w:rPr>
          <w:rFonts w:ascii="Times New Roman" w:hAnsi="Times New Roman" w:cs="Times New Roman"/>
        </w:rPr>
        <w:t>р</w:t>
      </w:r>
      <w:r w:rsidRPr="007C011F">
        <w:rPr>
          <w:rFonts w:ascii="Times New Roman" w:hAnsi="Times New Roman" w:cs="Times New Roman"/>
        </w:rPr>
        <w:t>АТ «</w:t>
      </w:r>
      <w:r>
        <w:rPr>
          <w:rFonts w:ascii="Times New Roman" w:hAnsi="Times New Roman" w:cs="Times New Roman"/>
        </w:rPr>
        <w:t>Лекхім-Харків</w:t>
      </w:r>
      <w:r w:rsidRPr="007C011F">
        <w:rPr>
          <w:rFonts w:ascii="Times New Roman" w:hAnsi="Times New Roman" w:cs="Times New Roman"/>
        </w:rPr>
        <w:t xml:space="preserve">», складеного депозитарієм ПАТ «Національний депозитарій України» станом на </w:t>
      </w:r>
      <w:r>
        <w:rPr>
          <w:rFonts w:ascii="Times New Roman" w:hAnsi="Times New Roman" w:cs="Times New Roman"/>
        </w:rPr>
        <w:t>3</w:t>
      </w:r>
      <w:r w:rsidR="00A01F7F">
        <w:rPr>
          <w:rFonts w:ascii="Times New Roman" w:hAnsi="Times New Roman" w:cs="Times New Roman"/>
          <w:lang w:val="en-US"/>
        </w:rPr>
        <w:t>1</w:t>
      </w:r>
      <w:r w:rsidRPr="007C0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березня </w:t>
      </w:r>
      <w:r w:rsidRPr="007C011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7C011F">
        <w:rPr>
          <w:rFonts w:ascii="Times New Roman" w:hAnsi="Times New Roman" w:cs="Times New Roman"/>
        </w:rPr>
        <w:t xml:space="preserve"> року (станом на 24 годину за три робочих дні до дня проведення зборів).</w:t>
      </w:r>
    </w:p>
    <w:p w:rsidR="00D262AD" w:rsidRDefault="00D262AD" w:rsidP="002024DA">
      <w:pPr>
        <w:pStyle w:val="a5"/>
        <w:spacing w:line="276" w:lineRule="auto"/>
        <w:ind w:right="99" w:firstLine="540"/>
        <w:rPr>
          <w:lang w:val="uk-UA"/>
        </w:rPr>
      </w:pPr>
      <w:r w:rsidRPr="007C011F">
        <w:rPr>
          <w:sz w:val="22"/>
          <w:szCs w:val="22"/>
          <w:lang w:val="uk-UA" w:eastAsia="en-US"/>
        </w:rPr>
        <w:t>Реєстрація акціонерів або їх представників, які приймають участь у річних Загальних зборах акціонерів П</w:t>
      </w:r>
      <w:r>
        <w:rPr>
          <w:sz w:val="22"/>
          <w:szCs w:val="22"/>
          <w:lang w:val="uk-UA" w:eastAsia="en-US"/>
        </w:rPr>
        <w:t>р</w:t>
      </w:r>
      <w:r w:rsidRPr="007C011F">
        <w:rPr>
          <w:sz w:val="22"/>
          <w:szCs w:val="22"/>
          <w:lang w:val="uk-UA" w:eastAsia="en-US"/>
        </w:rPr>
        <w:t>АТ «</w:t>
      </w:r>
      <w:r>
        <w:rPr>
          <w:sz w:val="22"/>
          <w:szCs w:val="22"/>
          <w:lang w:val="uk-UA" w:eastAsia="en-US"/>
        </w:rPr>
        <w:t>Лекхім-Харків</w:t>
      </w:r>
      <w:r w:rsidRPr="007C011F">
        <w:rPr>
          <w:sz w:val="22"/>
          <w:szCs w:val="22"/>
          <w:lang w:val="uk-UA" w:eastAsia="en-US"/>
        </w:rPr>
        <w:t>», здійснюється на підставі документів, що посвідчують їх особу та повноваження на участь у річних Загальних зборах акціонерів.</w:t>
      </w:r>
      <w:r>
        <w:t xml:space="preserve"> </w:t>
      </w:r>
    </w:p>
    <w:p w:rsidR="00D262AD" w:rsidRPr="00842715" w:rsidRDefault="00D262AD" w:rsidP="00D262AD">
      <w:pPr>
        <w:pStyle w:val="a5"/>
        <w:spacing w:line="276" w:lineRule="auto"/>
        <w:ind w:right="99" w:firstLine="540"/>
        <w:rPr>
          <w:sz w:val="22"/>
          <w:szCs w:val="22"/>
          <w:lang w:val="uk-UA" w:eastAsia="en-US"/>
        </w:rPr>
      </w:pPr>
    </w:p>
    <w:p w:rsidR="004E1B21" w:rsidRPr="004E1B21" w:rsidRDefault="00D262AD" w:rsidP="004E1B21">
      <w:pPr>
        <w:autoSpaceDE w:val="0"/>
        <w:autoSpaceDN w:val="0"/>
        <w:adjustRightInd w:val="0"/>
        <w:rPr>
          <w:rStyle w:val="a8"/>
          <w:rFonts w:ascii="Times New Roman" w:eastAsia="Times New Roman" w:hAnsi="Times New Roman" w:cs="Times New Roman"/>
          <w:color w:val="0000FF"/>
          <w:sz w:val="24"/>
          <w:szCs w:val="24"/>
          <w:u w:val="none"/>
          <w:lang w:eastAsia="ru-RU"/>
        </w:rPr>
      </w:pPr>
      <w:r>
        <w:rPr>
          <w:rFonts w:ascii="Times New Roman" w:hAnsi="Times New Roman" w:cs="Times New Roman"/>
        </w:rPr>
        <w:t>Міській т</w:t>
      </w:r>
      <w:r w:rsidRPr="007C011F">
        <w:rPr>
          <w:rFonts w:ascii="Times New Roman" w:hAnsi="Times New Roman" w:cs="Times New Roman"/>
        </w:rPr>
        <w:t>елефон для довідок</w:t>
      </w:r>
      <w:r>
        <w:rPr>
          <w:rFonts w:ascii="Times New Roman" w:hAnsi="Times New Roman" w:cs="Times New Roman"/>
        </w:rPr>
        <w:t xml:space="preserve"> </w:t>
      </w:r>
      <w:r w:rsidRPr="007C0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(057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 xml:space="preserve">93-70-44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  <w:r w:rsidR="004E1B21" w:rsidRPr="004E1B21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Адреса сторінки в мережі Інтернет, яка додатково використовується емітентом для розкриття інформації:</w:t>
      </w:r>
      <w:r w:rsidR="004E1B21" w:rsidRPr="004E1B21">
        <w:rPr>
          <w:rStyle w:val="a8"/>
          <w:rFonts w:ascii="Times New Roman" w:eastAsia="Times New Roman" w:hAnsi="Times New Roman" w:cs="Times New Roman"/>
          <w:color w:val="0000FF"/>
          <w:sz w:val="24"/>
          <w:szCs w:val="24"/>
          <w:u w:val="none"/>
          <w:lang w:eastAsia="ru-RU"/>
        </w:rPr>
        <w:t xml:space="preserve">   </w:t>
      </w:r>
      <w:hyperlink r:id="rId9" w:history="1">
        <w:r w:rsidR="004E1B21" w:rsidRPr="004E1B21">
          <w:rPr>
            <w:rStyle w:val="a8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ru-RU"/>
          </w:rPr>
          <w:t>http://lekhimkharkiv.pat.ua</w:t>
        </w:r>
      </w:hyperlink>
    </w:p>
    <w:p w:rsidR="009720D2" w:rsidRDefault="009720D2" w:rsidP="009720D2">
      <w:pPr>
        <w:jc w:val="both"/>
        <w:rPr>
          <w:color w:val="0000FF"/>
        </w:rPr>
      </w:pPr>
      <w:r>
        <w:rPr>
          <w:color w:val="0000FF"/>
        </w:rPr>
        <w:t xml:space="preserve">Повідомлення про проведення загальних зборів опубліковано у газеті «Відомості Національної комісії з цінних паперів та фондового ринку» 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№ 43(2548)  від 03.03.2017р.</w:t>
      </w:r>
    </w:p>
    <w:p w:rsidR="0020642A" w:rsidRPr="00174DE7" w:rsidRDefault="0020642A" w:rsidP="004E1B21">
      <w:pPr>
        <w:ind w:right="96"/>
        <w:rPr>
          <w:rFonts w:ascii="Times New Roman" w:hAnsi="Times New Roman" w:cs="Times New Roman"/>
          <w:b/>
        </w:rPr>
      </w:pPr>
      <w:bookmarkStart w:id="0" w:name="_GoBack"/>
      <w:bookmarkEnd w:id="0"/>
      <w:r w:rsidRPr="00174DE7">
        <w:rPr>
          <w:rFonts w:ascii="Times New Roman" w:hAnsi="Times New Roman" w:cs="Times New Roman"/>
          <w:b/>
        </w:rPr>
        <w:t xml:space="preserve">Проект рішень щодо кожного з питань, включених до проекту порядку денного загальних зборів акціонерів ПрАТ «ЛЕКХІМ-ХАРКІВ»,  які відбудуться 06.04.2017 року </w:t>
      </w:r>
    </w:p>
    <w:p w:rsidR="00D262AD" w:rsidRDefault="00D262AD" w:rsidP="00B84614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1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778"/>
      </w:tblGrid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0A4D98" w:rsidRDefault="000A4D98" w:rsidP="00B846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4D98">
              <w:rPr>
                <w:rFonts w:ascii="Times New Roman" w:eastAsia="Times New Roman" w:hAnsi="Times New Roman" w:cs="Times New Roman"/>
              </w:rPr>
              <w:t xml:space="preserve">Перелік питань порядку денного                             річних Загальних зборів акціонерів                  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0A4D98" w:rsidRDefault="000A4D98" w:rsidP="00B846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4D98">
              <w:rPr>
                <w:rFonts w:ascii="Times New Roman" w:eastAsia="Times New Roman" w:hAnsi="Times New Roman" w:cs="Times New Roman"/>
              </w:rPr>
              <w:t>Проекти рішень з питань порядку денного річних Загальних зборів акціонерів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t>1.Обрання робочих органів річних загальних зборів акціонерів ПрАТ «ЛЕКХІМ-ХАРКІВ» та затвердження регламенту.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A62854">
            <w:pPr>
              <w:rPr>
                <w:rFonts w:ascii="Times New Roman" w:eastAsia="Times New Roman" w:hAnsi="Times New Roman" w:cs="Times New Roman"/>
              </w:rPr>
            </w:pPr>
            <w:r w:rsidRPr="00A475D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 рішення</w:t>
            </w:r>
            <w:r w:rsidRPr="00A475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 w:rsidRPr="00A475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A475DD">
              <w:rPr>
                <w:rFonts w:ascii="Times New Roman" w:hAnsi="Times New Roman" w:cs="Times New Roman"/>
              </w:rPr>
              <w:t xml:space="preserve">атвердити регламент проведення </w:t>
            </w:r>
            <w:r>
              <w:rPr>
                <w:rFonts w:ascii="Times New Roman" w:hAnsi="Times New Roman" w:cs="Times New Roman"/>
              </w:rPr>
              <w:t xml:space="preserve">річних Загальних зборів акціонерів ПрАТ «Лекхім-Харків». Збори почати о 14 годині, завершити о 17 годині. Перерва 30 хвилин. Термін </w:t>
            </w:r>
            <w:r w:rsidRPr="00F85EF5">
              <w:rPr>
                <w:rFonts w:ascii="Times New Roman" w:hAnsi="Times New Roman" w:cs="Times New Roman"/>
              </w:rPr>
              <w:t>для доповідей з усіх питань  порядку денного - до 15 хвилин</w:t>
            </w:r>
            <w:r>
              <w:rPr>
                <w:rFonts w:ascii="Times New Roman" w:hAnsi="Times New Roman" w:cs="Times New Roman"/>
              </w:rPr>
              <w:t xml:space="preserve">. Термін </w:t>
            </w:r>
            <w:r w:rsidRPr="00F85EF5">
              <w:rPr>
                <w:rFonts w:ascii="Times New Roman" w:hAnsi="Times New Roman" w:cs="Times New Roman"/>
              </w:rPr>
              <w:t>для відповідей на запитання та виступів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EF5">
              <w:rPr>
                <w:rFonts w:ascii="Times New Roman" w:hAnsi="Times New Roman" w:cs="Times New Roman"/>
              </w:rPr>
              <w:t>- до 1</w:t>
            </w:r>
            <w:r>
              <w:rPr>
                <w:rFonts w:ascii="Times New Roman" w:hAnsi="Times New Roman" w:cs="Times New Roman"/>
              </w:rPr>
              <w:t>0</w:t>
            </w:r>
            <w:r w:rsidRPr="00F85EF5">
              <w:rPr>
                <w:rFonts w:ascii="Times New Roman" w:hAnsi="Times New Roman" w:cs="Times New Roman"/>
              </w:rPr>
              <w:t xml:space="preserve"> хвилин</w:t>
            </w:r>
            <w:r>
              <w:rPr>
                <w:rFonts w:ascii="Times New Roman" w:hAnsi="Times New Roman" w:cs="Times New Roman"/>
              </w:rPr>
              <w:t xml:space="preserve">. Термін для                                                                               </w:t>
            </w:r>
            <w:r w:rsidRPr="00F85EF5">
              <w:rPr>
                <w:rFonts w:ascii="Times New Roman" w:hAnsi="Times New Roman" w:cs="Times New Roman"/>
              </w:rPr>
              <w:t>роз`</w:t>
            </w:r>
            <w:r>
              <w:rPr>
                <w:rFonts w:ascii="Times New Roman" w:hAnsi="Times New Roman" w:cs="Times New Roman"/>
              </w:rPr>
              <w:t>ясень</w:t>
            </w:r>
            <w:r w:rsidRPr="00F85EF5">
              <w:rPr>
                <w:rFonts w:ascii="Times New Roman" w:hAnsi="Times New Roman" w:cs="Times New Roman"/>
              </w:rPr>
              <w:t>, зауважень, пропозицій, повідомлень</w:t>
            </w:r>
            <w:r>
              <w:rPr>
                <w:rFonts w:ascii="Times New Roman" w:hAnsi="Times New Roman" w:cs="Times New Roman"/>
              </w:rPr>
              <w:t xml:space="preserve"> - до 3 </w:t>
            </w:r>
            <w:r w:rsidRPr="00F85EF5">
              <w:rPr>
                <w:rFonts w:ascii="Times New Roman" w:hAnsi="Times New Roman" w:cs="Times New Roman"/>
              </w:rPr>
              <w:t>хвилин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</w:t>
            </w:r>
            <w:r w:rsidRPr="00A475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475DD">
              <w:rPr>
                <w:rFonts w:ascii="Times New Roman" w:hAnsi="Times New Roman" w:cs="Times New Roman"/>
              </w:rPr>
              <w:t xml:space="preserve">изначити </w:t>
            </w:r>
            <w:r>
              <w:rPr>
                <w:rFonts w:ascii="Times New Roman" w:hAnsi="Times New Roman" w:cs="Times New Roman"/>
              </w:rPr>
              <w:t xml:space="preserve">річні </w:t>
            </w:r>
            <w:r w:rsidRPr="00A475DD">
              <w:rPr>
                <w:rFonts w:ascii="Times New Roman" w:hAnsi="Times New Roman" w:cs="Times New Roman"/>
              </w:rPr>
              <w:t xml:space="preserve">Загальні збори акціонерів </w:t>
            </w:r>
            <w:r>
              <w:rPr>
                <w:rFonts w:ascii="Times New Roman" w:hAnsi="Times New Roman" w:cs="Times New Roman"/>
              </w:rPr>
              <w:t>Пр</w:t>
            </w:r>
            <w:r w:rsidRPr="00A475DD">
              <w:rPr>
                <w:rFonts w:ascii="Times New Roman" w:hAnsi="Times New Roman" w:cs="Times New Roman"/>
              </w:rPr>
              <w:t>АТ «Лекхім-Харків», які проводяться</w:t>
            </w:r>
            <w:r w:rsidR="00A62854">
              <w:rPr>
                <w:rFonts w:ascii="Times New Roman" w:hAnsi="Times New Roman" w:cs="Times New Roman"/>
              </w:rPr>
              <w:t xml:space="preserve">                             </w:t>
            </w:r>
            <w:r w:rsidRPr="00A475DD">
              <w:rPr>
                <w:rFonts w:ascii="Times New Roman" w:hAnsi="Times New Roman" w:cs="Times New Roman"/>
              </w:rPr>
              <w:t xml:space="preserve"> </w:t>
            </w:r>
            <w:r w:rsidR="00A62854">
              <w:rPr>
                <w:rFonts w:ascii="Times New Roman" w:hAnsi="Times New Roman" w:cs="Times New Roman"/>
              </w:rPr>
              <w:t xml:space="preserve">6 квітня </w:t>
            </w:r>
            <w:r w:rsidRPr="00A475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475DD">
              <w:rPr>
                <w:rFonts w:ascii="Times New Roman" w:hAnsi="Times New Roman" w:cs="Times New Roman"/>
              </w:rPr>
              <w:t xml:space="preserve"> року, у </w:t>
            </w:r>
            <w:r>
              <w:rPr>
                <w:rFonts w:ascii="Times New Roman" w:hAnsi="Times New Roman" w:cs="Times New Roman"/>
              </w:rPr>
              <w:t>конференц залі Пр</w:t>
            </w:r>
            <w:r w:rsidRPr="00A475DD">
              <w:rPr>
                <w:rFonts w:ascii="Times New Roman" w:hAnsi="Times New Roman" w:cs="Times New Roman"/>
              </w:rPr>
              <w:t>АТ «Лекхім-Харків» такими що відповідають нормам Закону України «Про акціонерні товариства» та Статуту Товариства.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 w:rsidRPr="00A47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- Обрати Голову і Секретаря засідання річних Загальних зборів;                                                                                                                        </w:t>
            </w:r>
            <w:r w:rsidRPr="00A475D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475DD">
              <w:rPr>
                <w:rFonts w:ascii="Times New Roman" w:hAnsi="Times New Roman" w:cs="Times New Roman"/>
              </w:rPr>
              <w:t>бов`язки Лічильної комісії покласти на начальника планово-економічного відділу Голубовську В.М.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t xml:space="preserve">2.Звіт Правління ПрАТ «ЛЕКХІМ-ХАРКІВ» про </w:t>
            </w:r>
            <w:r w:rsidRPr="008705CD">
              <w:rPr>
                <w:rFonts w:ascii="Times New Roman" w:hAnsi="Times New Roman" w:cs="Times New Roman"/>
              </w:rPr>
              <w:lastRenderedPageBreak/>
              <w:t>результати фінансово-господарської діяльності за 2016 рік. Прийняття рішення за наслідками  розгляду звіту Правління.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B76608">
            <w:pPr>
              <w:rPr>
                <w:rFonts w:ascii="Times New Roman" w:eastAsia="Times New Roman" w:hAnsi="Times New Roman" w:cs="Times New Roman"/>
              </w:rPr>
            </w:pPr>
            <w:r w:rsidRPr="00FB7816">
              <w:rPr>
                <w:rFonts w:ascii="Times New Roman" w:hAnsi="Times New Roman" w:cs="Times New Roman"/>
              </w:rPr>
              <w:lastRenderedPageBreak/>
              <w:t>Проект рішення:</w:t>
            </w:r>
            <w:r w:rsidRPr="00FB781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Pr="00FB781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76608">
              <w:rPr>
                <w:rFonts w:ascii="Times New Roman" w:hAnsi="Times New Roman" w:cs="Times New Roman"/>
              </w:rPr>
              <w:t>В</w:t>
            </w:r>
            <w:r w:rsidRPr="00FB7816">
              <w:rPr>
                <w:rFonts w:ascii="Times New Roman" w:hAnsi="Times New Roman" w:cs="Times New Roman"/>
              </w:rPr>
              <w:t>изначити результати фінансово-господарської діяльності  Товариства за 201</w:t>
            </w:r>
            <w:r>
              <w:rPr>
                <w:rFonts w:ascii="Times New Roman" w:hAnsi="Times New Roman" w:cs="Times New Roman"/>
              </w:rPr>
              <w:t>6</w:t>
            </w:r>
            <w:r w:rsidRPr="00FB7816">
              <w:rPr>
                <w:rFonts w:ascii="Times New Roman" w:hAnsi="Times New Roman" w:cs="Times New Roman"/>
              </w:rPr>
              <w:t xml:space="preserve"> рік задовільними;    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П</w:t>
            </w:r>
            <w:r w:rsidRPr="00FB7816">
              <w:rPr>
                <w:rFonts w:ascii="Times New Roman" w:hAnsi="Times New Roman" w:cs="Times New Roman"/>
              </w:rPr>
              <w:t>роводити у 201</w:t>
            </w:r>
            <w:r>
              <w:rPr>
                <w:rFonts w:ascii="Times New Roman" w:hAnsi="Times New Roman" w:cs="Times New Roman"/>
              </w:rPr>
              <w:t>7</w:t>
            </w:r>
            <w:r w:rsidRPr="00FB7816">
              <w:rPr>
                <w:rFonts w:ascii="Times New Roman" w:hAnsi="Times New Roman" w:cs="Times New Roman"/>
              </w:rPr>
              <w:t xml:space="preserve"> році подальшу роботу по збільшенню об</w:t>
            </w:r>
            <w:r w:rsidRPr="00FB7816">
              <w:rPr>
                <w:rFonts w:ascii="Times New Roman" w:hAnsi="Times New Roman" w:cs="Times New Roman"/>
                <w:lang w:val="ru-RU"/>
              </w:rPr>
              <w:t xml:space="preserve">`ємів </w:t>
            </w:r>
            <w:r w:rsidRPr="00FB7816">
              <w:rPr>
                <w:rFonts w:ascii="Times New Roman" w:hAnsi="Times New Roman" w:cs="Times New Roman"/>
              </w:rPr>
              <w:t xml:space="preserve"> виробництва продукції і надання послуг</w:t>
            </w:r>
            <w:r>
              <w:rPr>
                <w:rFonts w:ascii="Times New Roman" w:hAnsi="Times New Roman" w:cs="Times New Roman"/>
              </w:rPr>
              <w:t>;</w:t>
            </w:r>
            <w:r w:rsidRPr="00FB7816">
              <w:rPr>
                <w:rFonts w:ascii="Times New Roman" w:hAnsi="Times New Roman" w:cs="Times New Roman"/>
              </w:rPr>
              <w:t xml:space="preserve">    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ровести у  2017 році реконструкцію приміщення цеху твердих лікарських засобів і здійснити введення в експлуатацію нового технологічного обладнання виробництва;                                  </w:t>
            </w:r>
            <w:r w:rsidRPr="00FB7816">
              <w:rPr>
                <w:rFonts w:ascii="Times New Roman" w:hAnsi="Times New Roman" w:cs="Times New Roman"/>
              </w:rPr>
              <w:t xml:space="preserve">-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FB7816">
              <w:rPr>
                <w:rFonts w:ascii="Times New Roman" w:hAnsi="Times New Roman" w:cs="Times New Roman"/>
              </w:rPr>
              <w:t>більшити номенклатуру  продукції, за рахунок розробок та реєстрації нових лікарських засобів,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816">
              <w:rPr>
                <w:rFonts w:ascii="Times New Roman" w:hAnsi="Times New Roman" w:cs="Times New Roman"/>
              </w:rPr>
              <w:t>тому числі за рахунок реєстрації препаратів у країнах СНД і дальнього зарубіжжя</w:t>
            </w:r>
            <w:r>
              <w:rPr>
                <w:rFonts w:ascii="Times New Roman" w:hAnsi="Times New Roman" w:cs="Times New Roman"/>
              </w:rPr>
              <w:t xml:space="preserve">;            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FB7816">
              <w:rPr>
                <w:rFonts w:ascii="Times New Roman" w:hAnsi="Times New Roman" w:cs="Times New Roman"/>
              </w:rPr>
              <w:t xml:space="preserve">атвердити Звіт Правління </w:t>
            </w:r>
            <w:r>
              <w:rPr>
                <w:rFonts w:ascii="Times New Roman" w:hAnsi="Times New Roman" w:cs="Times New Roman"/>
              </w:rPr>
              <w:t>Пр</w:t>
            </w:r>
            <w:r w:rsidRPr="00FB7816">
              <w:rPr>
                <w:rFonts w:ascii="Times New Roman" w:hAnsi="Times New Roman" w:cs="Times New Roman"/>
              </w:rPr>
              <w:t>АТ «Лекхім-Харків» про результати фінансово-господарської  діяльності за 201</w:t>
            </w:r>
            <w:r>
              <w:rPr>
                <w:rFonts w:ascii="Times New Roman" w:hAnsi="Times New Roman" w:cs="Times New Roman"/>
              </w:rPr>
              <w:t>6</w:t>
            </w:r>
            <w:r w:rsidRPr="00FB7816">
              <w:rPr>
                <w:rFonts w:ascii="Times New Roman" w:hAnsi="Times New Roman" w:cs="Times New Roman"/>
              </w:rPr>
              <w:t xml:space="preserve"> рік.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lastRenderedPageBreak/>
              <w:t>3. Звіт Наглядової Ради ПрАТ «ЛЕКХІМ-ХАРКІВ» про діяльність за 2016 рік. Прийняття рішення за наслідками розгляду звіту Наглядової ради.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860628">
            <w:pPr>
              <w:rPr>
                <w:rFonts w:ascii="Times New Roman" w:eastAsia="Times New Roman" w:hAnsi="Times New Roman" w:cs="Times New Roman"/>
              </w:rPr>
            </w:pPr>
            <w:r w:rsidRPr="00C56739">
              <w:rPr>
                <w:rFonts w:ascii="Times New Roman" w:hAnsi="Times New Roman" w:cs="Times New Roman"/>
              </w:rPr>
              <w:t>Проект рішення: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В</w:t>
            </w:r>
            <w:r w:rsidRPr="00C56739">
              <w:rPr>
                <w:rFonts w:ascii="Times New Roman" w:hAnsi="Times New Roman" w:cs="Times New Roman"/>
              </w:rPr>
              <w:t>изнати роботу Наглядової ради Товариства</w:t>
            </w:r>
            <w:r>
              <w:rPr>
                <w:rFonts w:ascii="Times New Roman" w:hAnsi="Times New Roman" w:cs="Times New Roman"/>
              </w:rPr>
              <w:t xml:space="preserve"> у 2016 році </w:t>
            </w:r>
            <w:r w:rsidRPr="00C56739">
              <w:rPr>
                <w:rFonts w:ascii="Times New Roman" w:hAnsi="Times New Roman" w:cs="Times New Roman"/>
              </w:rPr>
              <w:t>задовільн</w:t>
            </w:r>
            <w:r>
              <w:rPr>
                <w:rFonts w:ascii="Times New Roman" w:hAnsi="Times New Roman" w:cs="Times New Roman"/>
              </w:rPr>
              <w:t>ій;</w:t>
            </w:r>
            <w:r w:rsidRPr="00C567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C56739">
              <w:rPr>
                <w:rFonts w:ascii="Times New Roman" w:hAnsi="Times New Roman" w:cs="Times New Roman"/>
              </w:rPr>
              <w:t xml:space="preserve">атвердити звіт Наглядової ради </w:t>
            </w:r>
            <w:r>
              <w:rPr>
                <w:rFonts w:ascii="Times New Roman" w:hAnsi="Times New Roman" w:cs="Times New Roman"/>
              </w:rPr>
              <w:t>про її діяльність у 2016 році.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t xml:space="preserve">4.Звіт Ревізора про перевірку фінансово-господарської діяльності ПрАТ «ЛЕКХІМ-ХАРКІВ» за 2016 рік. Прийняття рішення про наслідки розгляду звіту Ревізора. Затвердження висновків Ревізора.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B766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рішення: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FB7816">
              <w:rPr>
                <w:rFonts w:ascii="Times New Roman" w:hAnsi="Times New Roman" w:cs="Times New Roman"/>
              </w:rPr>
              <w:t>атвердити Звіт</w:t>
            </w:r>
            <w:r>
              <w:rPr>
                <w:rFonts w:ascii="Times New Roman" w:hAnsi="Times New Roman" w:cs="Times New Roman"/>
              </w:rPr>
              <w:t xml:space="preserve"> Ревізора  про перевірку </w:t>
            </w:r>
            <w:r w:rsidRPr="00FB7816">
              <w:rPr>
                <w:rFonts w:ascii="Times New Roman" w:hAnsi="Times New Roman" w:cs="Times New Roman"/>
              </w:rPr>
              <w:t xml:space="preserve"> </w:t>
            </w:r>
            <w:r w:rsidRPr="008705CD">
              <w:rPr>
                <w:rFonts w:ascii="Times New Roman" w:hAnsi="Times New Roman" w:cs="Times New Roman"/>
              </w:rPr>
              <w:t>фінансово-господарської діяльності ПрАТ «ЛЕКХІМ-ХАРКІВ» за 2016 рік</w:t>
            </w:r>
            <w:r w:rsidRPr="00FB7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задовільним;                   - 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FB7816">
              <w:rPr>
                <w:rFonts w:ascii="Times New Roman" w:hAnsi="Times New Roman" w:cs="Times New Roman"/>
              </w:rPr>
              <w:t xml:space="preserve">атвердити </w:t>
            </w:r>
            <w:r>
              <w:rPr>
                <w:rFonts w:ascii="Times New Roman" w:hAnsi="Times New Roman" w:cs="Times New Roman"/>
              </w:rPr>
              <w:t xml:space="preserve">рішення про наслідки розгляду звіту Ревізора;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атвердити висновки Ревізора.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t>5.Затвердження річного звіту ПрАТ «ЛЕКХІМ-ХАРКІВ» за 2016 рік.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B766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рішення:                                                                          - </w:t>
            </w:r>
            <w:r w:rsidR="00B76608">
              <w:rPr>
                <w:rFonts w:ascii="Times New Roman" w:hAnsi="Times New Roman" w:cs="Times New Roman"/>
              </w:rPr>
              <w:t>З</w:t>
            </w:r>
            <w:r w:rsidRPr="00FB7816">
              <w:rPr>
                <w:rFonts w:ascii="Times New Roman" w:hAnsi="Times New Roman" w:cs="Times New Roman"/>
              </w:rPr>
              <w:t>атвердити</w:t>
            </w:r>
            <w:r>
              <w:rPr>
                <w:rFonts w:ascii="Times New Roman" w:hAnsi="Times New Roman" w:cs="Times New Roman"/>
              </w:rPr>
              <w:t xml:space="preserve"> фінансову звітність за 2016 рік.</w:t>
            </w:r>
            <w:r w:rsidRPr="007C01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D98" w:rsidRPr="007C011F" w:rsidTr="00D3795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8" w:rsidRPr="007C011F" w:rsidRDefault="000A4D98" w:rsidP="00D379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05CD">
              <w:rPr>
                <w:rFonts w:ascii="Times New Roman" w:hAnsi="Times New Roman" w:cs="Times New Roman"/>
              </w:rPr>
              <w:t>6 Розподіл прибутку ПрАТ «ЛЕКХІМ-ХАРКІВ» за результатами 2016 року, затвердження розміру річних дивідендів та порядку їх в</w:t>
            </w:r>
            <w:r>
              <w:rPr>
                <w:rFonts w:ascii="Times New Roman" w:hAnsi="Times New Roman" w:cs="Times New Roman"/>
              </w:rPr>
              <w:t>иплати.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98" w:rsidRPr="007C011F" w:rsidRDefault="000A4D98" w:rsidP="00B76608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рішення:                                                                          </w:t>
            </w:r>
            <w:r w:rsidRPr="004566EE">
              <w:rPr>
                <w:rFonts w:ascii="Times New Roman" w:hAnsi="Times New Roman" w:cs="Times New Roman"/>
              </w:rPr>
              <w:t xml:space="preserve">- </w:t>
            </w:r>
            <w:r w:rsidR="00B76608" w:rsidRPr="004566EE">
              <w:rPr>
                <w:rFonts w:ascii="Times New Roman" w:hAnsi="Times New Roman" w:cs="Times New Roman"/>
              </w:rPr>
              <w:t>З</w:t>
            </w:r>
            <w:r w:rsidRPr="004566EE">
              <w:rPr>
                <w:rFonts w:ascii="Times New Roman" w:hAnsi="Times New Roman" w:cs="Times New Roman"/>
              </w:rPr>
              <w:t>атвердити розподіл прибутку за 2016 рік;</w:t>
            </w:r>
            <w:r>
              <w:rPr>
                <w:rFonts w:ascii="Times New Roman" w:hAnsi="Times New Roman" w:cs="Times New Roman"/>
              </w:rPr>
              <w:t xml:space="preserve">                             - </w:t>
            </w:r>
            <w:r w:rsidR="00B76608">
              <w:rPr>
                <w:rFonts w:ascii="Times New Roman" w:hAnsi="Times New Roman" w:cs="Times New Roman"/>
              </w:rPr>
              <w:t>Н</w:t>
            </w:r>
            <w:r w:rsidRPr="00221FCE">
              <w:rPr>
                <w:rFonts w:ascii="Times New Roman" w:hAnsi="Times New Roman" w:cs="Times New Roman"/>
              </w:rPr>
              <w:t>е змінювати суму резервного капіталу Товариства, так як його розмір складає суму більш 15 % Статутного капіталу.</w:t>
            </w:r>
          </w:p>
        </w:tc>
      </w:tr>
    </w:tbl>
    <w:p w:rsidR="000042EC" w:rsidRDefault="000042EC" w:rsidP="00C63AF7">
      <w:pPr>
        <w:ind w:hanging="3"/>
        <w:contextualSpacing/>
        <w:jc w:val="both"/>
        <w:rPr>
          <w:rFonts w:ascii="Times New Roman" w:hAnsi="Times New Roman" w:cs="Times New Roman"/>
        </w:rPr>
      </w:pPr>
    </w:p>
    <w:p w:rsidR="00D262AD" w:rsidRDefault="00D262AD" w:rsidP="00B84614">
      <w:pPr>
        <w:ind w:hanging="3"/>
        <w:contextualSpacing/>
        <w:jc w:val="center"/>
        <w:rPr>
          <w:rFonts w:ascii="Times New Roman" w:hAnsi="Times New Roman" w:cs="Times New Roman"/>
        </w:rPr>
      </w:pPr>
    </w:p>
    <w:p w:rsidR="000A4D98" w:rsidRPr="00D262AD" w:rsidRDefault="000042EC" w:rsidP="00B84614">
      <w:pPr>
        <w:ind w:hanging="3"/>
        <w:contextualSpacing/>
        <w:jc w:val="center"/>
        <w:rPr>
          <w:rFonts w:ascii="Times New Roman" w:hAnsi="Times New Roman" w:cs="Times New Roman"/>
          <w:b/>
        </w:rPr>
      </w:pPr>
      <w:r w:rsidRPr="00D262AD">
        <w:rPr>
          <w:rFonts w:ascii="Times New Roman" w:hAnsi="Times New Roman" w:cs="Times New Roman"/>
          <w:b/>
        </w:rPr>
        <w:t>Голова Правління ПрАТ «Лекхім-Харків»</w:t>
      </w:r>
      <w:r w:rsidR="00D262AD" w:rsidRPr="00D262AD">
        <w:rPr>
          <w:rFonts w:ascii="Times New Roman" w:hAnsi="Times New Roman" w:cs="Times New Roman"/>
          <w:b/>
        </w:rPr>
        <w:t xml:space="preserve"> ______________________</w:t>
      </w:r>
      <w:r w:rsidR="00B84614" w:rsidRPr="00D262AD">
        <w:rPr>
          <w:rFonts w:ascii="Times New Roman" w:hAnsi="Times New Roman" w:cs="Times New Roman"/>
          <w:b/>
        </w:rPr>
        <w:t xml:space="preserve"> Д.Д. Колесніков</w:t>
      </w:r>
    </w:p>
    <w:p w:rsidR="007E1865" w:rsidRPr="00D262AD" w:rsidRDefault="007E1865">
      <w:pPr>
        <w:ind w:hanging="3"/>
        <w:contextualSpacing/>
        <w:jc w:val="center"/>
        <w:rPr>
          <w:rFonts w:ascii="Times New Roman" w:hAnsi="Times New Roman" w:cs="Times New Roman"/>
          <w:b/>
        </w:rPr>
      </w:pPr>
    </w:p>
    <w:sectPr w:rsidR="007E1865" w:rsidRPr="00D262AD" w:rsidSect="004566EE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53" w:rsidRDefault="008E6053" w:rsidP="000042EC">
      <w:pPr>
        <w:spacing w:after="0" w:line="240" w:lineRule="auto"/>
      </w:pPr>
      <w:r>
        <w:separator/>
      </w:r>
    </w:p>
  </w:endnote>
  <w:endnote w:type="continuationSeparator" w:id="0">
    <w:p w:rsidR="008E6053" w:rsidRDefault="008E6053" w:rsidP="0000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53" w:rsidRDefault="008E6053" w:rsidP="000042EC">
      <w:pPr>
        <w:spacing w:after="0" w:line="240" w:lineRule="auto"/>
      </w:pPr>
      <w:r>
        <w:separator/>
      </w:r>
    </w:p>
  </w:footnote>
  <w:footnote w:type="continuationSeparator" w:id="0">
    <w:p w:rsidR="008E6053" w:rsidRDefault="008E6053" w:rsidP="0000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F8A"/>
    <w:multiLevelType w:val="hybridMultilevel"/>
    <w:tmpl w:val="0B42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9DD"/>
    <w:multiLevelType w:val="hybridMultilevel"/>
    <w:tmpl w:val="39AA7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E29E3"/>
    <w:multiLevelType w:val="hybridMultilevel"/>
    <w:tmpl w:val="9526377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765C"/>
    <w:multiLevelType w:val="hybridMultilevel"/>
    <w:tmpl w:val="1B169104"/>
    <w:lvl w:ilvl="0" w:tplc="9A38C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20AC"/>
    <w:multiLevelType w:val="hybridMultilevel"/>
    <w:tmpl w:val="930CA96A"/>
    <w:lvl w:ilvl="0" w:tplc="7E6EE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691A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B43C3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7342A"/>
    <w:multiLevelType w:val="hybridMultilevel"/>
    <w:tmpl w:val="283836E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094C"/>
    <w:multiLevelType w:val="hybridMultilevel"/>
    <w:tmpl w:val="129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5E2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E4179"/>
    <w:multiLevelType w:val="hybridMultilevel"/>
    <w:tmpl w:val="B210C190"/>
    <w:lvl w:ilvl="0" w:tplc="16648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025E8"/>
    <w:multiLevelType w:val="hybridMultilevel"/>
    <w:tmpl w:val="77B030CE"/>
    <w:lvl w:ilvl="0" w:tplc="D2AA6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8B8"/>
    <w:multiLevelType w:val="hybridMultilevel"/>
    <w:tmpl w:val="E888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0B04"/>
    <w:multiLevelType w:val="hybridMultilevel"/>
    <w:tmpl w:val="F1A04F14"/>
    <w:lvl w:ilvl="0" w:tplc="D5803148">
      <w:start w:val="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B2497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90425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B3731"/>
    <w:multiLevelType w:val="hybridMultilevel"/>
    <w:tmpl w:val="49141608"/>
    <w:lvl w:ilvl="0" w:tplc="32346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E2762"/>
    <w:multiLevelType w:val="hybridMultilevel"/>
    <w:tmpl w:val="E38ACB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EE17C3"/>
    <w:multiLevelType w:val="hybridMultilevel"/>
    <w:tmpl w:val="D3621376"/>
    <w:lvl w:ilvl="0" w:tplc="0490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700E9"/>
    <w:multiLevelType w:val="hybridMultilevel"/>
    <w:tmpl w:val="4AAE874A"/>
    <w:lvl w:ilvl="0" w:tplc="DD04A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2556F25"/>
    <w:multiLevelType w:val="hybridMultilevel"/>
    <w:tmpl w:val="BE5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06B7"/>
    <w:multiLevelType w:val="hybridMultilevel"/>
    <w:tmpl w:val="45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12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37"/>
    <w:rsid w:val="000042EC"/>
    <w:rsid w:val="00011C27"/>
    <w:rsid w:val="000322FA"/>
    <w:rsid w:val="00061F66"/>
    <w:rsid w:val="00077CED"/>
    <w:rsid w:val="00080017"/>
    <w:rsid w:val="000A0DFE"/>
    <w:rsid w:val="000A4D98"/>
    <w:rsid w:val="000A7BB4"/>
    <w:rsid w:val="000B187E"/>
    <w:rsid w:val="000B2075"/>
    <w:rsid w:val="000C35D4"/>
    <w:rsid w:val="000D296E"/>
    <w:rsid w:val="001268E1"/>
    <w:rsid w:val="00136F41"/>
    <w:rsid w:val="001405EB"/>
    <w:rsid w:val="001417CE"/>
    <w:rsid w:val="00145822"/>
    <w:rsid w:val="001610BD"/>
    <w:rsid w:val="001701ED"/>
    <w:rsid w:val="00174DE7"/>
    <w:rsid w:val="00175B0B"/>
    <w:rsid w:val="001829AF"/>
    <w:rsid w:val="001878ED"/>
    <w:rsid w:val="001A19C3"/>
    <w:rsid w:val="001E674C"/>
    <w:rsid w:val="00201EF8"/>
    <w:rsid w:val="002024DA"/>
    <w:rsid w:val="0020642A"/>
    <w:rsid w:val="00207094"/>
    <w:rsid w:val="00221FCE"/>
    <w:rsid w:val="002266A7"/>
    <w:rsid w:val="00251AFA"/>
    <w:rsid w:val="002A2ECD"/>
    <w:rsid w:val="002C212E"/>
    <w:rsid w:val="002D2B7F"/>
    <w:rsid w:val="002F38F7"/>
    <w:rsid w:val="003008AC"/>
    <w:rsid w:val="00303167"/>
    <w:rsid w:val="00311DD9"/>
    <w:rsid w:val="00360B83"/>
    <w:rsid w:val="00384B3A"/>
    <w:rsid w:val="003A1C16"/>
    <w:rsid w:val="003A3A43"/>
    <w:rsid w:val="003A46AB"/>
    <w:rsid w:val="003A509A"/>
    <w:rsid w:val="003E2337"/>
    <w:rsid w:val="003F3526"/>
    <w:rsid w:val="004061DE"/>
    <w:rsid w:val="0045010B"/>
    <w:rsid w:val="004566EE"/>
    <w:rsid w:val="00456B62"/>
    <w:rsid w:val="004940D7"/>
    <w:rsid w:val="004967E2"/>
    <w:rsid w:val="004C292B"/>
    <w:rsid w:val="004D053E"/>
    <w:rsid w:val="004E1B21"/>
    <w:rsid w:val="00505C64"/>
    <w:rsid w:val="00556412"/>
    <w:rsid w:val="005A2A1E"/>
    <w:rsid w:val="005C1AA5"/>
    <w:rsid w:val="00616A0B"/>
    <w:rsid w:val="00627C8A"/>
    <w:rsid w:val="00635D0F"/>
    <w:rsid w:val="00652D1B"/>
    <w:rsid w:val="00660031"/>
    <w:rsid w:val="00687162"/>
    <w:rsid w:val="006A0B18"/>
    <w:rsid w:val="006C4964"/>
    <w:rsid w:val="006E623E"/>
    <w:rsid w:val="00701419"/>
    <w:rsid w:val="00752424"/>
    <w:rsid w:val="007A02A7"/>
    <w:rsid w:val="007A1F5E"/>
    <w:rsid w:val="007A53CF"/>
    <w:rsid w:val="007C011F"/>
    <w:rsid w:val="007C4828"/>
    <w:rsid w:val="007D11FB"/>
    <w:rsid w:val="007E1865"/>
    <w:rsid w:val="007F0E29"/>
    <w:rsid w:val="007F2323"/>
    <w:rsid w:val="007F3B94"/>
    <w:rsid w:val="00800FD1"/>
    <w:rsid w:val="00820F21"/>
    <w:rsid w:val="00842715"/>
    <w:rsid w:val="008512DE"/>
    <w:rsid w:val="00851DCD"/>
    <w:rsid w:val="00855F49"/>
    <w:rsid w:val="00860628"/>
    <w:rsid w:val="00860888"/>
    <w:rsid w:val="008705CD"/>
    <w:rsid w:val="00875556"/>
    <w:rsid w:val="008A2483"/>
    <w:rsid w:val="008B7619"/>
    <w:rsid w:val="008E6053"/>
    <w:rsid w:val="008F45AC"/>
    <w:rsid w:val="00902CC9"/>
    <w:rsid w:val="00936A6A"/>
    <w:rsid w:val="009536FF"/>
    <w:rsid w:val="0096413A"/>
    <w:rsid w:val="00967184"/>
    <w:rsid w:val="009720D2"/>
    <w:rsid w:val="0098188F"/>
    <w:rsid w:val="00990FDC"/>
    <w:rsid w:val="00991E0D"/>
    <w:rsid w:val="00992E2B"/>
    <w:rsid w:val="009C2551"/>
    <w:rsid w:val="009D0D3B"/>
    <w:rsid w:val="009D62C1"/>
    <w:rsid w:val="009E0B20"/>
    <w:rsid w:val="00A01F7F"/>
    <w:rsid w:val="00A01FD5"/>
    <w:rsid w:val="00A03D56"/>
    <w:rsid w:val="00A13BB6"/>
    <w:rsid w:val="00A24BAD"/>
    <w:rsid w:val="00A475DD"/>
    <w:rsid w:val="00A54FCD"/>
    <w:rsid w:val="00A62854"/>
    <w:rsid w:val="00A742A8"/>
    <w:rsid w:val="00A91147"/>
    <w:rsid w:val="00A954FC"/>
    <w:rsid w:val="00AA1467"/>
    <w:rsid w:val="00AA54FB"/>
    <w:rsid w:val="00AC34B9"/>
    <w:rsid w:val="00AE4C87"/>
    <w:rsid w:val="00AE7582"/>
    <w:rsid w:val="00B53D5D"/>
    <w:rsid w:val="00B71618"/>
    <w:rsid w:val="00B76608"/>
    <w:rsid w:val="00B84614"/>
    <w:rsid w:val="00BC3DEB"/>
    <w:rsid w:val="00BC71B4"/>
    <w:rsid w:val="00C0215D"/>
    <w:rsid w:val="00C0423D"/>
    <w:rsid w:val="00C11A1B"/>
    <w:rsid w:val="00C37C85"/>
    <w:rsid w:val="00C56739"/>
    <w:rsid w:val="00C63AF7"/>
    <w:rsid w:val="00C67EBB"/>
    <w:rsid w:val="00C77BF6"/>
    <w:rsid w:val="00C97DA6"/>
    <w:rsid w:val="00CD2695"/>
    <w:rsid w:val="00D11FE3"/>
    <w:rsid w:val="00D262AD"/>
    <w:rsid w:val="00D3117C"/>
    <w:rsid w:val="00D451EC"/>
    <w:rsid w:val="00D50DBE"/>
    <w:rsid w:val="00D955AD"/>
    <w:rsid w:val="00DA2346"/>
    <w:rsid w:val="00DA3456"/>
    <w:rsid w:val="00DA548A"/>
    <w:rsid w:val="00DC2644"/>
    <w:rsid w:val="00E003BD"/>
    <w:rsid w:val="00E018B9"/>
    <w:rsid w:val="00E06E47"/>
    <w:rsid w:val="00E474FA"/>
    <w:rsid w:val="00EA4D79"/>
    <w:rsid w:val="00EA5386"/>
    <w:rsid w:val="00EF45E2"/>
    <w:rsid w:val="00F34674"/>
    <w:rsid w:val="00F4572E"/>
    <w:rsid w:val="00F501E2"/>
    <w:rsid w:val="00F566BE"/>
    <w:rsid w:val="00F720C4"/>
    <w:rsid w:val="00F85EF5"/>
    <w:rsid w:val="00F85F5E"/>
    <w:rsid w:val="00FB7816"/>
    <w:rsid w:val="00FD42FA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C"/>
  </w:style>
  <w:style w:type="paragraph" w:styleId="2">
    <w:name w:val="heading 2"/>
    <w:basedOn w:val="a"/>
    <w:next w:val="a"/>
    <w:link w:val="20"/>
    <w:qFormat/>
    <w:rsid w:val="00992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4">
    <w:name w:val="heading 4"/>
    <w:basedOn w:val="a"/>
    <w:next w:val="a"/>
    <w:link w:val="40"/>
    <w:qFormat/>
    <w:rsid w:val="00992E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E2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40">
    <w:name w:val="Заголовок 4 Знак"/>
    <w:basedOn w:val="a0"/>
    <w:link w:val="4"/>
    <w:rsid w:val="00992E2B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a3">
    <w:name w:val="List Paragraph"/>
    <w:basedOn w:val="a"/>
    <w:uiPriority w:val="99"/>
    <w:qFormat/>
    <w:rsid w:val="00303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iPriority w:val="99"/>
    <w:semiHidden/>
    <w:unhideWhenUsed/>
    <w:rsid w:val="00C021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15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15D"/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EA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456B6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0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2EC"/>
  </w:style>
  <w:style w:type="paragraph" w:styleId="ab">
    <w:name w:val="footer"/>
    <w:basedOn w:val="a"/>
    <w:link w:val="ac"/>
    <w:uiPriority w:val="99"/>
    <w:semiHidden/>
    <w:unhideWhenUsed/>
    <w:rsid w:val="0000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42EC"/>
  </w:style>
  <w:style w:type="paragraph" w:styleId="ad">
    <w:name w:val="Balloon Text"/>
    <w:basedOn w:val="a"/>
    <w:link w:val="ae"/>
    <w:uiPriority w:val="99"/>
    <w:semiHidden/>
    <w:unhideWhenUsed/>
    <w:rsid w:val="008A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khimkharkiv.p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C583-2771-4019-9976-3931E103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5878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buhgl</dc:creator>
  <cp:keywords/>
  <dc:description/>
  <cp:lastModifiedBy>Шептуха Тетяна Іванівна</cp:lastModifiedBy>
  <cp:revision>73</cp:revision>
  <cp:lastPrinted>2017-03-01T12:43:00Z</cp:lastPrinted>
  <dcterms:created xsi:type="dcterms:W3CDTF">2016-03-04T10:37:00Z</dcterms:created>
  <dcterms:modified xsi:type="dcterms:W3CDTF">2017-03-03T07:32:00Z</dcterms:modified>
</cp:coreProperties>
</file>